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DFE" w:rsidRDefault="002F49BE" w:rsidP="002F49BE">
      <w:pPr>
        <w:spacing w:before="40" w:after="40"/>
        <w:jc w:val="center"/>
      </w:pPr>
      <w:r>
        <w:rPr>
          <w:b/>
          <w:bCs/>
          <w:sz w:val="28"/>
          <w:szCs w:val="28"/>
        </w:rPr>
        <w:t>PHỤ LỤC 12: KẾ HOẠCH DẠY HỌC TÍCH HỢP GIÁO DỤC LIÊM CHÍNH, PHÒNG, CHỐNG THAM NHŨNG, TIÊU CỰC VÀ GIÁO DỤC TIẾT KIỆM, CHỐNG LÃNG PHÍ</w:t>
      </w:r>
    </w:p>
    <w:p w:rsidR="000E1DFE" w:rsidRDefault="002F49BE" w:rsidP="002F49BE">
      <w:pPr>
        <w:spacing w:before="40" w:after="40"/>
        <w:jc w:val="center"/>
      </w:pPr>
      <w:r>
        <w:rPr>
          <w:b/>
          <w:bCs/>
          <w:sz w:val="28"/>
          <w:szCs w:val="28"/>
        </w:rPr>
        <w:t>NĂM HỌC 2026-2027</w:t>
      </w:r>
    </w:p>
    <w:p w:rsidR="002A0441" w:rsidRPr="002A0441" w:rsidRDefault="002A0441" w:rsidP="002A0441">
      <w:pPr>
        <w:spacing w:before="40" w:after="40"/>
        <w:jc w:val="center"/>
        <w:rPr>
          <w:bCs/>
          <w:i/>
          <w:sz w:val="28"/>
          <w:szCs w:val="28"/>
        </w:rPr>
      </w:pPr>
      <w:r w:rsidRPr="002A0441">
        <w:rPr>
          <w:bCs/>
          <w:i/>
          <w:sz w:val="28"/>
          <w:szCs w:val="28"/>
        </w:rPr>
        <w:t>(Kèm theo Công văn số 7264/SGDĐT-GDTrH ngày 19/10/2026 của Sở GDĐT Gia Lai</w:t>
      </w:r>
    </w:p>
    <w:p w:rsidR="002A0441" w:rsidRPr="002A0441" w:rsidRDefault="002A0441" w:rsidP="002A0441">
      <w:pPr>
        <w:spacing w:before="40" w:after="40"/>
        <w:jc w:val="center"/>
        <w:rPr>
          <w:bCs/>
          <w:i/>
          <w:sz w:val="28"/>
          <w:szCs w:val="28"/>
        </w:rPr>
      </w:pPr>
      <w:r w:rsidRPr="002A0441">
        <w:rPr>
          <w:bCs/>
          <w:i/>
          <w:sz w:val="28"/>
          <w:szCs w:val="28"/>
        </w:rPr>
        <w:t>thực hiện Quyết định số 2907/QĐ-BGDĐT ngày 05/10/2026 của Bộ GDĐT)</w:t>
      </w:r>
    </w:p>
    <w:p w:rsidR="000E1DFE" w:rsidRDefault="002F49BE" w:rsidP="002F49BE">
      <w:pPr>
        <w:spacing w:before="40" w:after="40"/>
      </w:pPr>
      <w:r>
        <w:rPr>
          <w:b/>
          <w:bCs/>
          <w:sz w:val="28"/>
          <w:szCs w:val="28"/>
        </w:rPr>
        <w:t>1. Môn GDKTPL</w:t>
      </w:r>
    </w:p>
    <w:p w:rsidR="000E1DFE" w:rsidRDefault="000E1DFE" w:rsidP="002F49BE">
      <w:pPr>
        <w:spacing w:before="40" w:after="40"/>
      </w:pPr>
    </w:p>
    <w:tbl>
      <w:tblPr>
        <w:tblW w:w="14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6"/>
        <w:gridCol w:w="2802"/>
        <w:gridCol w:w="1310"/>
        <w:gridCol w:w="3168"/>
        <w:gridCol w:w="6188"/>
      </w:tblGrid>
      <w:tr w:rsidR="000E1DFE" w:rsidTr="002F49BE">
        <w:trPr>
          <w:cantSplit/>
          <w:tblHeader/>
        </w:trPr>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40" w:type="dxa"/>
              <w:right w:w="108" w:type="dxa"/>
            </w:tcMar>
            <w:vAlign w:val="center"/>
          </w:tcPr>
          <w:p w:rsidR="000E1DFE" w:rsidRDefault="002F49BE" w:rsidP="00877ACF">
            <w:pPr>
              <w:jc w:val="center"/>
            </w:pPr>
            <w:r>
              <w:rPr>
                <w:b/>
                <w:bCs/>
              </w:rPr>
              <w:t>TT</w:t>
            </w:r>
          </w:p>
        </w:tc>
        <w:tc>
          <w:tcPr>
            <w:tcW w:w="28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40" w:type="dxa"/>
              <w:right w:w="108" w:type="dxa"/>
            </w:tcMar>
            <w:vAlign w:val="center"/>
          </w:tcPr>
          <w:p w:rsidR="000E1DFE" w:rsidRDefault="002F49BE" w:rsidP="00877ACF">
            <w:pPr>
              <w:jc w:val="center"/>
            </w:pPr>
            <w:r>
              <w:rPr>
                <w:b/>
                <w:bCs/>
              </w:rPr>
              <w:t>Tên bài học/chủ đề môn học hoặc hoạt động</w:t>
            </w:r>
          </w:p>
        </w:tc>
        <w:tc>
          <w:tcPr>
            <w:tcW w:w="13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40" w:type="dxa"/>
              <w:right w:w="108" w:type="dxa"/>
            </w:tcMar>
            <w:vAlign w:val="center"/>
          </w:tcPr>
          <w:p w:rsidR="000E1DFE" w:rsidRDefault="002F49BE" w:rsidP="00877ACF">
            <w:pPr>
              <w:jc w:val="center"/>
            </w:pPr>
            <w:r>
              <w:rPr>
                <w:b/>
                <w:bCs/>
              </w:rPr>
              <w:t>Lớp</w:t>
            </w:r>
          </w:p>
        </w:tc>
        <w:tc>
          <w:tcPr>
            <w:tcW w:w="316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40" w:type="dxa"/>
              <w:right w:w="108" w:type="dxa"/>
            </w:tcMar>
            <w:vAlign w:val="center"/>
          </w:tcPr>
          <w:p w:rsidR="000E1DFE" w:rsidRDefault="002F49BE" w:rsidP="00877ACF">
            <w:pPr>
              <w:jc w:val="center"/>
            </w:pPr>
            <w:r>
              <w:rPr>
                <w:b/>
                <w:bCs/>
              </w:rPr>
              <w:t>Tên mạch nội dung tích hợp</w:t>
            </w:r>
          </w:p>
        </w:tc>
        <w:tc>
          <w:tcPr>
            <w:tcW w:w="618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40" w:type="dxa"/>
              <w:right w:w="108" w:type="dxa"/>
            </w:tcMar>
            <w:vAlign w:val="center"/>
          </w:tcPr>
          <w:p w:rsidR="000E1DFE" w:rsidRDefault="002F49BE" w:rsidP="00877ACF">
            <w:pPr>
              <w:jc w:val="center"/>
            </w:pPr>
            <w:r>
              <w:rPr>
                <w:b/>
                <w:bCs/>
              </w:rPr>
              <w:t>Yêu cầu cần đạt</w:t>
            </w:r>
          </w:p>
        </w:tc>
      </w:tr>
      <w:tr w:rsidR="000E1DFE" w:rsidTr="003436FA">
        <w:trPr>
          <w:cantSplit/>
        </w:trPr>
        <w:tc>
          <w:tcPr>
            <w:tcW w:w="14034"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60" w:type="dxa"/>
              <w:right w:w="108" w:type="dxa"/>
            </w:tcMar>
          </w:tcPr>
          <w:p w:rsidR="000E1DFE" w:rsidRDefault="002F49BE" w:rsidP="00877ACF">
            <w:r>
              <w:rPr>
                <w:b/>
                <w:bCs/>
              </w:rPr>
              <w:t>LỚP 10</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226CFF" w:rsidRPr="000C2E23" w:rsidRDefault="002F49BE" w:rsidP="00877ACF">
            <w:pPr>
              <w:jc w:val="both"/>
            </w:pPr>
            <w:r w:rsidRPr="000C2E23">
              <w:rPr>
                <w:bCs/>
              </w:rPr>
              <w:t>Bài 1: Các hoạt động kinh tế cơ bản trong đời sống xã hội</w:t>
            </w:r>
          </w:p>
          <w:p w:rsidR="00226CFF" w:rsidRPr="000C2E23" w:rsidRDefault="00226CFF" w:rsidP="00877ACF"/>
          <w:p w:rsidR="00226CFF" w:rsidRPr="000C2E23" w:rsidRDefault="00226CFF" w:rsidP="00877ACF"/>
          <w:p w:rsidR="00226CFF" w:rsidRPr="000C2E23" w:rsidRDefault="00226CFF" w:rsidP="00877ACF"/>
          <w:p w:rsidR="00226CFF" w:rsidRPr="000C2E23" w:rsidRDefault="00226CFF" w:rsidP="00877ACF"/>
          <w:p w:rsidR="000E1DFE" w:rsidRPr="000C2E23" w:rsidRDefault="000E1DFE" w:rsidP="00877ACF">
            <w:pPr>
              <w:jc w:val="center"/>
            </w:pP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B06B85" w:rsidP="00877ACF">
            <w:pPr>
              <w:jc w:val="both"/>
            </w:pPr>
            <w:r>
              <w:t xml:space="preserve">- </w:t>
            </w:r>
            <w:r w:rsidR="002F49BE">
              <w:t>Giáo dục liêm chính</w:t>
            </w:r>
          </w:p>
          <w:p w:rsidR="000E1DFE" w:rsidRDefault="00B06B85" w:rsidP="00877ACF">
            <w:pPr>
              <w:jc w:val="both"/>
            </w:pPr>
            <w:r>
              <w:t xml:space="preserve">- </w:t>
            </w:r>
            <w:r w:rsidR="002F49BE">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B06B85" w:rsidP="00877ACF">
            <w:pPr>
              <w:jc w:val="both"/>
            </w:pPr>
            <w:r>
              <w:t xml:space="preserve">- </w:t>
            </w:r>
            <w:r w:rsidR="002F49BE">
              <w:t>Nhận diện được biểu hiện của trung thực, trách nhiệm và thiếu liêm chính khi tham gia các hoạt động kinh tế phù hợp lứa tuổi (mua bán, trao đổi, sử dụng hàng hóa, dịch vụ).</w:t>
            </w:r>
          </w:p>
          <w:p w:rsidR="000E1DFE" w:rsidRPr="008C31B1" w:rsidRDefault="00B06B85" w:rsidP="00877ACF">
            <w:pPr>
              <w:jc w:val="both"/>
            </w:pPr>
            <w:r>
              <w:t xml:space="preserve">- </w:t>
            </w:r>
            <w:r w:rsidR="002F49BE">
              <w:t>Giải thích được ý nghĩa của việc sử dụng hợp lý, đúng mục đích, hiệu quả các nguồn lực trong sản xuất, phân phối, trao đổi, tiêu dùng; đề xuất được việc làm tiết kiệm, chống lãng phí trong học tập và sinh hoạt của bản thân.</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r>
              <w:t>2</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4: Cơ chế thị trường</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phòng, chống tham</w:t>
            </w:r>
            <w:bookmarkStart w:id="0" w:name="_GoBack"/>
            <w:bookmarkEnd w:id="0"/>
            <w:r>
              <w:t xml:space="preserve">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biểu hiện và hậu quả của một số hành vi gian dối, vụ lợi khi tham gia thị trường (gian lận thương mại, hàng giả, quảng cáo sai sự thật, đầu cơ, nâng giá bất hợp lý); tôn trọng tác động khách quan của cơ chế thị trường.</w:t>
            </w:r>
          </w:p>
          <w:p w:rsidR="000E1DFE" w:rsidRDefault="003436FA" w:rsidP="00877ACF">
            <w:pPr>
              <w:jc w:val="both"/>
            </w:pPr>
            <w:r>
              <w:t xml:space="preserve">- </w:t>
            </w:r>
            <w:r w:rsidR="002F49BE">
              <w:t>Giải thích được vai trò của pháp luật, công khai, minh bạch trong bảo đảm cạnh tranh lành mạnh; lựa chọn và thực hiện được cách ứng xử phù hợp trong tình huống cụ thể (biết từ chối, không tiếp tay, tìm kiếm sự hỗ trợ khi cần thiết).</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3</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5: Ngân sách nhà nước</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phòng, chống tham nhũng, tiêu cực</w:t>
            </w:r>
          </w:p>
          <w:p w:rsidR="000E1DFE" w:rsidRDefault="002F49BE" w:rsidP="00877ACF">
            <w:pPr>
              <w:pStyle w:val="ListParagraph"/>
              <w:numPr>
                <w:ilvl w:val="0"/>
                <w:numId w:val="2"/>
              </w:numPr>
              <w:jc w:val="both"/>
            </w:pPr>
            <w:r>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Giải thích được vai trò của công khai, minh bạch, trách nhiệm giải trình trong quản lí, sử dụng ngân sách nhà nước; phân tích được tác hại của tham nhũng, lãng phí đối với ngân sách, niềm tin xã hội và sự phát triển của đất nước qua một số tình huống điển hình.</w:t>
            </w:r>
          </w:p>
          <w:p w:rsidR="000E1DFE" w:rsidRDefault="003436FA" w:rsidP="00877ACF">
            <w:pPr>
              <w:jc w:val="both"/>
            </w:pPr>
            <w:r>
              <w:t xml:space="preserve">- </w:t>
            </w:r>
            <w:r w:rsidR="002F49BE">
              <w:t>Ủng hộ hành vi chấp hành, phê phán hành vi vi phạm pháp luật về ngân sách nhà nước; biết lựa chọn kênh phản ánh, kiến nghị phù hợp lứa tuổi.</w:t>
            </w:r>
          </w:p>
          <w:p w:rsidR="000E1DFE" w:rsidRDefault="003436FA" w:rsidP="00877ACF">
            <w:pPr>
              <w:jc w:val="both"/>
            </w:pPr>
            <w:r>
              <w:t xml:space="preserve">- </w:t>
            </w:r>
            <w:r w:rsidR="002F49BE">
              <w:t>Đề xuất và thực hiện được việc làm tiết kiệm, bảo vệ tài sản công, kinh phí, điện, nước, thiết bị trong nhà trường.</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4</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6: Thuế</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ý nghĩa của nghĩa vụ nộp thuế và hậu quả của hành vi trốn thuế, gian lận thuế, vụ lợi đối với cá nhân, cộng đồng và xã hội.</w:t>
            </w:r>
          </w:p>
          <w:p w:rsidR="000E1DFE" w:rsidRDefault="003436FA" w:rsidP="00877ACF">
            <w:pPr>
              <w:jc w:val="both"/>
            </w:pPr>
            <w:r>
              <w:t xml:space="preserve">- </w:t>
            </w:r>
            <w:r w:rsidR="002F49BE">
              <w:t>Đánh giá được tính liêm chính của hành vi (kê khai trung thực, lập và nhận hóa đơn đầy đủ); giải thích được vai trò của pháp luật, công khai, minh bạch trong thu, chi từ thuế; lựa chọn được cách ứng xử có trách nhiệm trong một số tình huống phù hợp.</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5</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7: Sản xuất kinh doanh và các mô hình sản xuất kinh doanh</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phòng, chống tham nhũng, tiêu cực</w:t>
            </w:r>
          </w:p>
          <w:p w:rsidR="000E1DFE" w:rsidRDefault="002F49BE" w:rsidP="00877ACF">
            <w:pPr>
              <w:pStyle w:val="ListParagraph"/>
              <w:numPr>
                <w:ilvl w:val="0"/>
                <w:numId w:val="2"/>
              </w:numPr>
              <w:jc w:val="both"/>
            </w:pPr>
            <w:r>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yêu cầu về trung thực, giữ chữ tín, cạnh tranh lành mạnh và trách nhiệm đối với người tiêu dùng, cộng đồng trong sản xuất kinh doanh; nhận diện được nguy cơ vụ lợi, che giấu thông tin sai phạm trong một số tình huống.</w:t>
            </w:r>
          </w:p>
          <w:p w:rsidR="000E1DFE" w:rsidRDefault="003436FA" w:rsidP="00877ACF">
            <w:pPr>
              <w:jc w:val="both"/>
            </w:pPr>
            <w:r>
              <w:t xml:space="preserve">- </w:t>
            </w:r>
            <w:r w:rsidR="002F49BE">
              <w:t>Lựa chọn được mô hình sản xuất kinh doanh phù hợp với bản thân trên cơ sở sử dụng hợp lý, đúng mục đích, hiệu quả vốn, thời gian, nguyên vật liệu và các nguồn lực.</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6</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9: Dịch vụ tín dụng</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hậu quả của hành vi thiếu trung thực, không giữ chữ tín khi sử dụng dịch vụ tín dụng (khai báo sai thông tin, trả nợ không đúng hạn, vay không đúng mục đích).</w:t>
            </w:r>
          </w:p>
          <w:p w:rsidR="000E1DFE" w:rsidRDefault="003436FA" w:rsidP="00877ACF">
            <w:pPr>
              <w:jc w:val="both"/>
            </w:pPr>
            <w:r>
              <w:t xml:space="preserve">- </w:t>
            </w:r>
            <w:r w:rsidR="002F49BE">
              <w:t>Sử dụng có trách nhiệm một số dịch vụ tín dụng; lựa chọn cách chi tiêu hợp lí, đúng mục đích, tránh tiêu dùng vượt khả năng chi trả; bảo vệ dữ liệu cá nhân khi giao dịch.</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7</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10: Lập kế hoạch tài chính cá nhân</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tiết kiệm, chống lãng phí</w:t>
            </w:r>
          </w:p>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Xây dựng, thực hiện và điều chỉnh được kế hoạch tài chính cá nhân phù hợp với bản thân: phân biệt nhu cầu và mong muốn, kiểm soát thu – chi, hình thành thói quen tiết kiệm, tránh lãng phí.</w:t>
            </w:r>
          </w:p>
          <w:p w:rsidR="000E1DFE" w:rsidRDefault="003436FA" w:rsidP="00877ACF">
            <w:pPr>
              <w:jc w:val="both"/>
            </w:pPr>
            <w:r>
              <w:t xml:space="preserve">- </w:t>
            </w:r>
            <w:r w:rsidR="002F49BE">
              <w:t>Thực hiện ghi chép thu – chi trung thực, minh bạch; sử dụng công cụ số, trí tuệ nhân tạo an toàn, có kiểm chứng; tự đánh giá và chịu trách nhiệm về quyết định tài chính của mình.</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8</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11: Khái niệm, đặc điểm và vai trò của pháp luật</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phòng, chống tham nhũng, tiêu cực</w:t>
            </w:r>
          </w:p>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Giải thích được vai trò của pháp luật trong phòng ngừa tham nhũng, tiêu cực và bảo vệ lợi ích chung, quyền và lợi ích hợp pháp của công dân.</w:t>
            </w:r>
          </w:p>
          <w:p w:rsidR="000E1DFE" w:rsidRDefault="003436FA" w:rsidP="00877ACF">
            <w:pPr>
              <w:jc w:val="both"/>
            </w:pPr>
            <w:r>
              <w:t xml:space="preserve">- </w:t>
            </w:r>
            <w:r w:rsidR="002F49BE">
              <w:t>Phân tích được biểu hiện, hậu quả của một số hành vi vi phạm pháp luật mang tính vụ lợi, thiên vị, gian dối trong học tập và đời sống; tự giác tuân thủ pháp luật và chịu trách nhiệm về hành vi của bản thân.</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9</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13: Thực hiện pháp luật</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Đánh giá được tính liêm chính của hành vi thực hiện, không thực hiện pháp luật trong một số tình huống, kể cả trên môi trường số.</w:t>
            </w:r>
          </w:p>
          <w:p w:rsidR="000E1DFE" w:rsidRDefault="003436FA" w:rsidP="00877ACF">
            <w:pPr>
              <w:jc w:val="both"/>
            </w:pPr>
            <w:r>
              <w:t xml:space="preserve">- </w:t>
            </w:r>
            <w:r w:rsidR="002F49BE">
              <w:t>Thực hiện liêm chính trong học tập và sử dụng thông tin; tôn trọng quyền tác giả, nguồn thông tin; sử dụng công nghệ số, trí tuệ nhân tạo an toàn, minh bạch, có kiểm chứng và chịu trách nhiệm về sản phẩm của mình.</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15: Nội dung cơ bản của Hiến pháp về chế độ chính trị</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Giải thích được vai trò của pháp luật, công khai, minh bạch, trách nhiệm giải trình trong phòng ngừa tham nhũng, tiêu cực gắn với các nguyên tắc của chế độ chính trị theo Hiến pháp.</w:t>
            </w:r>
          </w:p>
          <w:p w:rsidR="000E1DFE" w:rsidRDefault="003436FA" w:rsidP="00877ACF">
            <w:pPr>
              <w:jc w:val="both"/>
            </w:pPr>
            <w:r>
              <w:t xml:space="preserve">- </w:t>
            </w:r>
            <w:r w:rsidR="002F49BE">
              <w:t>Thực hiện được trách nhiệm không tham gia, không tiếp tay cho hành vi sai trái; biết lựa chọn kênh phản ánh, kiến nghị phù hợp để bảo vệ lợi ích chung bằng những hành vi cụ thể, phù hợp lứa tuổi.</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17: Nội dung cơ bản của Hiến pháp về kinh tế, xã hội, văn hóa, giáo dục, khoa học, công nghệ, môi trường</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tiết kiệm, chống lãng phí</w:t>
            </w:r>
          </w:p>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tác động của tham nhũng, tiêu cực, lãng phí đối với phát triển kinh tế, xã hội, giáo dục và môi trường qua một số tình huống phù hợp.</w:t>
            </w:r>
          </w:p>
          <w:p w:rsidR="000E1DFE" w:rsidRDefault="003436FA" w:rsidP="00877ACF">
            <w:pPr>
              <w:jc w:val="both"/>
            </w:pPr>
            <w:r>
              <w:t xml:space="preserve">- </w:t>
            </w:r>
            <w:r w:rsidR="002F49BE">
              <w:t>Giải thích được ý nghĩa của sử dụng hợp lý tài nguyên, bảo vệ môi trường, giữ gìn tài sản chung; thực hiện được những việc làm tiết kiệm, bảo vệ tài sản chung phù hợp lứa tuổi.</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12</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20: Tòa án nhân dân, Viện kiểm sát nhân dân</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phòng, chống tham nhũng, tiêu cực</w:t>
            </w:r>
          </w:p>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Giải thích được vai trò của Tòa án nhân dân, Viện kiểm sát nhân dân trong bảo vệ pháp luật, công lí, quyền và lợi ích hợp pháp của công dân, góp phần phòng ngừa tham nhũng, tiêu cực (ở mức nhận thức, không đi sâu nghiệp vụ điều tra, xử lí).</w:t>
            </w:r>
          </w:p>
          <w:p w:rsidR="000E1DFE" w:rsidRDefault="003436FA" w:rsidP="00877ACF">
            <w:pPr>
              <w:jc w:val="both"/>
            </w:pPr>
            <w:r>
              <w:t xml:space="preserve">- </w:t>
            </w:r>
            <w:r w:rsidR="002F49BE">
              <w:t>Phân tích được ý nghĩa của sự công bằng, khách quan, minh bạch, tôn trọng sự thật và pháp luật; vận dụng được các giá trị liêm chính để lựa chọn cách ứng xử trong một số tình huống giả định.</w:t>
            </w:r>
          </w:p>
          <w:p w:rsidR="00226CFF" w:rsidRDefault="00226CFF" w:rsidP="00877ACF">
            <w:pPr>
              <w:jc w:val="both"/>
            </w:pPr>
          </w:p>
        </w:tc>
      </w:tr>
      <w:tr w:rsidR="000E1DFE" w:rsidTr="003436FA">
        <w:trPr>
          <w:cantSplit/>
        </w:trPr>
        <w:tc>
          <w:tcPr>
            <w:tcW w:w="14034"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60" w:type="dxa"/>
              <w:right w:w="108" w:type="dxa"/>
            </w:tcMar>
          </w:tcPr>
          <w:p w:rsidR="000E1DFE" w:rsidRPr="000C2E23" w:rsidRDefault="002F49BE" w:rsidP="00877ACF">
            <w:pPr>
              <w:jc w:val="both"/>
            </w:pPr>
            <w:r w:rsidRPr="000C2E23">
              <w:rPr>
                <w:bCs/>
              </w:rPr>
              <w:t>LỚP 11</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13</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 Cạnh tranh trong nền kinh tế thị trường</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nguyên nhân, biểu hiện, hậu quả của cạnh tranh không lành mạnh (gian lận, thông tin sai lệch, lợi dụng vị thế để vụ lợi) đối với cá nhân, doanh nghiệp, xã hội.</w:t>
            </w:r>
          </w:p>
          <w:p w:rsidR="000E1DFE" w:rsidRDefault="003436FA" w:rsidP="00877ACF">
            <w:pPr>
              <w:jc w:val="both"/>
            </w:pPr>
            <w:r>
              <w:t xml:space="preserve">- </w:t>
            </w:r>
            <w:r w:rsidR="002F49BE">
              <w:t>Giải thích được vai trò của pháp luật, công khai, minh bạch trong bảo đảm cạnh tranh lành mạnh; lựa chọn, giải thích được cách ứng xử trung thực, công bằng, có trách nhiệm trong một số tình huống phù hợp.</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14</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2: Cung – cầu trong nền kinh tế thị trường</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tác động của một số hành vi đầu cơ, găm hàng, thao túng giá, che giấu hoặc làm sai lệch thông tin đối với quan hệ cung – cầu và quyền lợi của người tiêu dùng.</w:t>
            </w:r>
          </w:p>
          <w:p w:rsidR="000E1DFE" w:rsidRDefault="003436FA" w:rsidP="00877ACF">
            <w:pPr>
              <w:jc w:val="both"/>
            </w:pPr>
            <w:r>
              <w:t xml:space="preserve">- </w:t>
            </w:r>
            <w:r w:rsidR="002F49BE">
              <w:t>Thực hiện được việc thu thập, sử dụng dữ liệu cung – cầu, kể cả có hỗ trợ của trí tuệ nhân tạo, một cách trung thực, có kiểm chứng và trích dẫn nguồn.</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15</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5: Thị trường lao động và việc làm</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phòng, chống tham nhũng, tiêu cực</w:t>
            </w:r>
          </w:p>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Nhận diện, phân tích được nguy cơ vụ lợi, thiên vị, thiếu công bằng, thiếu minh bạch trong tuyển dụng, việc làm (chạy việc, hồ sơ giả, tin tuyển dụng lừa đảo) và hậu quả đối với cá nhân, xã hội.</w:t>
            </w:r>
          </w:p>
          <w:p w:rsidR="000E1DFE" w:rsidRDefault="003436FA" w:rsidP="00877ACF">
            <w:pPr>
              <w:jc w:val="both"/>
            </w:pPr>
            <w:r>
              <w:t xml:space="preserve">- </w:t>
            </w:r>
            <w:r w:rsidR="002F49BE">
              <w:t>Xác định được trách nhiệm hoàn thiện bản thân bằng năng lực thực chất, trung thực trong lựa chọn nghề nghiệp, việc làm; biết tìm kiếm sự tư vấn, hỗ trợ đáng tin cậy.</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16</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6: Ý tưởng, cơ hội kinh doanh và các năng lực cần thiết của người kinh doanh</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Giải thích được vai trò của trung thực, trách nhiệm, giữ chữ tín và tôn trọng quyền sở hữu trí tuệ đối với người kinh doanh; phân tích được hậu quả của việc sao chép ý tưởng, sản phẩm của người khác.</w:t>
            </w:r>
          </w:p>
          <w:p w:rsidR="000E1DFE" w:rsidRDefault="003436FA" w:rsidP="00877ACF">
            <w:pPr>
              <w:jc w:val="both"/>
            </w:pPr>
            <w:r>
              <w:t xml:space="preserve">- </w:t>
            </w:r>
            <w:r w:rsidR="002F49BE">
              <w:t>Xây dựng được ý tưởng kinh doanh dưới dạng bài tập thực hành bảo đảm trung thực, ghi rõ nguồn tham khảo; tự đánh giá năng lực của bản thân một cách khách quan.</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17</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7: Đạo đức kinh doanh</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Giải thích được vai trò, biểu hiện của đạo đức kinh doanh; phân tích, đánh giá được một số hành vi gian dối, vụ lợi, đưa – nhận lợi ích không chính đáng, che giấu thông tin trong hoạt động kinh doanh qua tình huống phù hợp.</w:t>
            </w:r>
          </w:p>
          <w:p w:rsidR="000E1DFE" w:rsidRDefault="003436FA" w:rsidP="00877ACF">
            <w:pPr>
              <w:jc w:val="both"/>
            </w:pPr>
            <w:r>
              <w:t xml:space="preserve">- </w:t>
            </w:r>
            <w:r w:rsidR="002F49BE">
              <w:t>Phê phán hành vi vi phạm chuẩn mực đạo đức kinh doanh; biết từ chối, không tiếp tay, vận động người thân thực hiện đạo đức kinh doanh; biết lựa chọn kênh phản ánh phù hợp.</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18</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8: Văn hóa tiêu dùng</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tiết kiệm, chống lãng phí</w:t>
            </w:r>
          </w:p>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biểu hiện, nguyên nhân, hậu quả của tiêu dùng lãng phí, phô trương; đánh giá được tính hợp lí, đúng mục đích của một số hành vi tiêu dùng; lập và thực hiện được kế hoạch chi tiêu tiết kiệm phù hợp bản thân.</w:t>
            </w:r>
          </w:p>
          <w:p w:rsidR="000E1DFE" w:rsidRDefault="003436FA" w:rsidP="00877ACF">
            <w:pPr>
              <w:jc w:val="both"/>
            </w:pPr>
            <w:r>
              <w:t xml:space="preserve">- </w:t>
            </w:r>
            <w:r w:rsidR="002F49BE">
              <w:t>Nhận diện được tác động của quảng cáo, hệ thống gợi ý và nội dung do trí tuệ nhân tạo tạo ra đối với hành vi tiêu dùng; sử dụng thông tin, dữ liệu số minh bạch, có kiểm chứng và trách nhiệm.</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19</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9: Quyền bình đẳng của công dân trước pháp luật</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ý nghĩa của công bằng, bình đẳng trước pháp luật; chỉ ra được biểu hiện của thiên vị, đặc quyền, đặc lợi, can thiệp không phù hợp làm sai lệch việc thực hiện pháp luật trong một số tình huống đơn giản.</w:t>
            </w:r>
          </w:p>
          <w:p w:rsidR="000E1DFE" w:rsidRDefault="003436FA" w:rsidP="00877ACF">
            <w:pPr>
              <w:jc w:val="both"/>
            </w:pPr>
            <w:r>
              <w:t xml:space="preserve">- </w:t>
            </w:r>
            <w:r w:rsidR="002F49BE">
              <w:t>Vận dụng các giá trị liêm chính, tinh thần nêu gương của Chủ tịch Hồ Chí Minh để lựa chọn, giải thích và chịu trách nhiệm về cách ứng xử của bản thân.</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20</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13: Quyền và nghĩa vụ của công dân trong tham gia quản lí nhà nước và xã hội</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vai trò của công khai, minh bạch, trách nhiệm giải trình và sự tham gia, giám sát của công dân trong phòng ngừa tham nhũng, tiêu cực.</w:t>
            </w:r>
          </w:p>
          <w:p w:rsidR="000E1DFE" w:rsidRDefault="003436FA" w:rsidP="00877ACF">
            <w:pPr>
              <w:jc w:val="both"/>
            </w:pPr>
            <w:r>
              <w:t xml:space="preserve">- </w:t>
            </w:r>
            <w:r w:rsidR="002F49BE">
              <w:t>Thực hiện được trách nhiệm không tham gia, không tiếp tay cho hành vi sai trái; biết lựa chọn, sử dụng kênh phản ánh, kiến nghị phù hợp để bảo vệ quyền, lợi ích hợp pháp và lợi ích chung.</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21</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14: Quyền và nghĩa vụ của công dân về bầu cử và ứng cử</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phòng, chống tham nhũng, tiêu cực</w:t>
            </w:r>
          </w:p>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Nhận diện, phân tích được nguy cơ vụ lợi, gian dối, gây áp lực, can thiệp không phù hợp làm sai lệch ý chí của cử tri và hậu quả của các hành vi đó.</w:t>
            </w:r>
          </w:p>
          <w:p w:rsidR="000E1DFE" w:rsidRDefault="003436FA" w:rsidP="00877ACF">
            <w:pPr>
              <w:jc w:val="both"/>
            </w:pPr>
            <w:r>
              <w:t xml:space="preserve">- </w:t>
            </w:r>
            <w:r w:rsidR="002F49BE">
              <w:t>Thực hiện được quyền, nghĩa vụ bầu cử, ứng cử một cách trung thực, tự giác, có trách nhiệm (có thể vận dụng qua tình huống bầu cử mô phỏng ở lớp, trường).</w:t>
            </w:r>
          </w:p>
          <w:p w:rsidR="00226CFF" w:rsidRDefault="00226CFF" w:rsidP="00877ACF">
            <w:pPr>
              <w:jc w:val="both"/>
            </w:pPr>
          </w:p>
          <w:p w:rsidR="00226CFF" w:rsidRDefault="00226CFF" w:rsidP="00877ACF">
            <w:pPr>
              <w:jc w:val="both"/>
            </w:pPr>
          </w:p>
          <w:p w:rsidR="00226CFF" w:rsidRDefault="00226CFF" w:rsidP="00877ACF">
            <w:pPr>
              <w:jc w:val="both"/>
            </w:pPr>
          </w:p>
          <w:p w:rsidR="00226CFF" w:rsidRDefault="00226CFF" w:rsidP="00877ACF">
            <w:pPr>
              <w:jc w:val="both"/>
            </w:pP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22</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15: Quyền và nghĩa vụ của công dân về khiếu nại, tố cáo</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phòng, chống tham nhũng, tiêu cực</w:t>
            </w:r>
          </w:p>
          <w:p w:rsidR="000E1DFE" w:rsidRDefault="002F49BE" w:rsidP="00877ACF">
            <w:pPr>
              <w:pStyle w:val="ListParagraph"/>
              <w:numPr>
                <w:ilvl w:val="0"/>
                <w:numId w:val="2"/>
              </w:numPr>
              <w:jc w:val="both"/>
            </w:pPr>
            <w:r>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biệt được khiếu nại, tố cáo; giải thích được ý nghĩa của khiếu nại, tố cáo là kênh phản ánh hợp pháp để bảo vệ quyền, lợi ích hợp pháp và lợi ích chung; biết lựa chọn kênh phù hợp theo quy định pháp luật.</w:t>
            </w:r>
          </w:p>
          <w:p w:rsidR="000E1DFE" w:rsidRDefault="003436FA" w:rsidP="00877ACF">
            <w:pPr>
              <w:jc w:val="both"/>
            </w:pPr>
            <w:r>
              <w:t xml:space="preserve">- </w:t>
            </w:r>
            <w:r w:rsidR="002F49BE">
              <w:t>Phân biệt được thông tin có căn cứ với thông tin sai sự thật, vu khống; chịu trách nhiệm về nội dung phản ánh (sử dụng tình huống giả định, không dùng vụ việc đang được cơ quan có thẩm quyền xem xét, không quy kết cá nhân, tổ chức).</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23</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20: Quyền và nghĩa vụ của công dân về tự do ngôn luận, báo chí và tiếp cận thông tin</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pStyle w:val="ListParagraph"/>
              <w:numPr>
                <w:ilvl w:val="0"/>
                <w:numId w:val="2"/>
              </w:numPr>
              <w:jc w:val="both"/>
            </w:pPr>
            <w:r>
              <w:t>Giáo dục liêm chính</w:t>
            </w:r>
          </w:p>
          <w:p w:rsidR="000E1DFE" w:rsidRDefault="002F49BE" w:rsidP="00877ACF">
            <w:pPr>
              <w:pStyle w:val="ListParagraph"/>
              <w:numPr>
                <w:ilvl w:val="0"/>
                <w:numId w:val="2"/>
              </w:numPr>
              <w:jc w:val="both"/>
            </w:pPr>
            <w:r>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vai trò của công khai, minh bạch thông tin; giải thích được quyền tiếp cận thông tin gắn với trách nhiệm không đăng tải, chia sẻ thông tin sai sự thật, chưa được kiểm chứng.</w:t>
            </w:r>
          </w:p>
          <w:p w:rsidR="000E1DFE" w:rsidRDefault="003436FA" w:rsidP="00877ACF">
            <w:pPr>
              <w:jc w:val="both"/>
            </w:pPr>
            <w:r>
              <w:t xml:space="preserve">- </w:t>
            </w:r>
            <w:r w:rsidR="002F49BE">
              <w:t>Thực hiện được liêm chính trong sử dụng thông tin: kiểm chứng nguồn, tôn trọng quyền tác giả, bảo vệ dữ liệu cá nhân; sử dụng công nghệ số, trí tuệ nhân tạo an toàn, minh bạch, có trách nhiệm.</w:t>
            </w:r>
          </w:p>
        </w:tc>
      </w:tr>
      <w:tr w:rsidR="000E1DFE" w:rsidTr="003436FA">
        <w:trPr>
          <w:cantSplit/>
        </w:trPr>
        <w:tc>
          <w:tcPr>
            <w:tcW w:w="14034"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60" w:type="dxa"/>
              <w:right w:w="108" w:type="dxa"/>
            </w:tcMar>
          </w:tcPr>
          <w:p w:rsidR="000E1DFE" w:rsidRDefault="002F49BE" w:rsidP="00877ACF">
            <w:pPr>
              <w:jc w:val="both"/>
            </w:pPr>
            <w:r>
              <w:rPr>
                <w:b/>
                <w:bCs/>
              </w:rPr>
              <w:lastRenderedPageBreak/>
              <w:t>LỚP 12</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24</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 Tăng trưởng và phát triển kinh tế</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phòng, chống tham nhũng, tiêu cực</w:t>
            </w:r>
          </w:p>
          <w:p w:rsidR="000E1DFE" w:rsidRDefault="002F49BE" w:rsidP="00877ACF">
            <w:pPr>
              <w:pStyle w:val="ListParagraph"/>
              <w:numPr>
                <w:ilvl w:val="0"/>
                <w:numId w:val="2"/>
              </w:numPr>
              <w:jc w:val="both"/>
            </w:pPr>
            <w:r>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tác động của tham nhũng, tiêu cực, lãng phí đối với tăng trưởng, phát triển bền vững và niềm tin xã hội qua một số tình huống điển hình.</w:t>
            </w:r>
          </w:p>
          <w:p w:rsidR="000E1DFE" w:rsidRDefault="003436FA" w:rsidP="00877ACF">
            <w:pPr>
              <w:jc w:val="both"/>
            </w:pPr>
            <w:r>
              <w:t xml:space="preserve">- </w:t>
            </w:r>
            <w:r w:rsidR="002F49BE">
              <w:t>Đánh giá được tính hợp lí, hiệu quả trong sử dụng tài nguyên, năng lượng ở một số tình huống thực tiễn; tham gia, lan tỏa lối sống tiết kiệm, chống lãng phí phù hợp lứa tuổi.</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25</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2: Hội nhập kinh tế quốc tế</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liêm chính</w:t>
            </w:r>
          </w:p>
          <w:p w:rsidR="000E1DFE" w:rsidRDefault="003436FA" w:rsidP="00877ACF">
            <w:pPr>
              <w:jc w:val="both"/>
            </w:pPr>
            <w:r>
              <w:t xml:space="preserve">- </w:t>
            </w:r>
            <w:r w:rsidR="002F49BE">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vai trò của pháp luật, liêm chính, công khai, minh bạch trong xây dựng môi trường kinh doanh lành mạnh, thu hút đầu tư và hội nhập; nhận diện được nguy cơ vụ lợi, thiên vị, xung đột lợi ích.</w:t>
            </w:r>
          </w:p>
          <w:p w:rsidR="000E1DFE" w:rsidRDefault="003436FA" w:rsidP="00877ACF">
            <w:pPr>
              <w:jc w:val="both"/>
            </w:pPr>
            <w:r>
              <w:t xml:space="preserve">- </w:t>
            </w:r>
            <w:r w:rsidR="002F49BE">
              <w:t>Xác định được trách nhiệm công dân trong việc chấp hành chủ trương, chính sách, pháp luật về hội nhập; ủng hộ hành vi trung thực, phê phán hành vi gian dối.</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26</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4: An sinh xã hội</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liêm chính</w:t>
            </w:r>
          </w:p>
          <w:p w:rsidR="000E1DFE" w:rsidRDefault="003436FA" w:rsidP="00877ACF">
            <w:pPr>
              <w:jc w:val="both"/>
            </w:pPr>
            <w:r>
              <w:t xml:space="preserve">- </w:t>
            </w:r>
            <w:r w:rsidR="002F49BE">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ý nghĩa của công bằng, minh bạch trong thực hiện chính sách an sinh xã hội; nhận diện được hành vi gian dối, trục lợi chính sách (khai man hồ sơ, hưởng sai đối tượng) và hậu quả.</w:t>
            </w:r>
          </w:p>
          <w:p w:rsidR="000E1DFE" w:rsidRDefault="003436FA" w:rsidP="00877ACF">
            <w:pPr>
              <w:jc w:val="both"/>
            </w:pPr>
            <w:r>
              <w:t xml:space="preserve">- </w:t>
            </w:r>
            <w:r w:rsidR="002F49BE">
              <w:t>Thực hiện được trách nhiệm trung thực khi tham gia, thụ hưởng chính sách; biết lựa chọn kênh phản ánh phù hợp khi gặp hoặc chứng kiến tình huống không phù hợp.</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27</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5: Lập kế hoạch kinh doanh</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liêm chính</w:t>
            </w:r>
          </w:p>
          <w:p w:rsidR="000E1DFE" w:rsidRDefault="003436FA" w:rsidP="00877ACF">
            <w:pPr>
              <w:jc w:val="both"/>
            </w:pPr>
            <w:r>
              <w:t xml:space="preserve">- </w:t>
            </w:r>
            <w:r w:rsidR="002F49BE">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Lập được kế hoạch kinh doanh trên cơ sở thông tin, số liệu trung thực, tôn trọng quyền sở hữu trí tuệ, ghi rõ nguồn tham khảo.</w:t>
            </w:r>
          </w:p>
          <w:p w:rsidR="000E1DFE" w:rsidRDefault="003436FA" w:rsidP="00877ACF">
            <w:pPr>
              <w:jc w:val="both"/>
            </w:pPr>
            <w:r>
              <w:t xml:space="preserve">- </w:t>
            </w:r>
            <w:r w:rsidR="002F49BE">
              <w:t>Dự kiến được việc sử dụng hợp lí, đúng mục đích, hiệu quả vốn, thời gian, nhân lực và các nguồn lực; sử dụng công cụ số, trí tuệ nhân tạo an toàn, có kiểm chứng; tự đánh giá và chịu trách nhiệm về sản phẩm.</w:t>
            </w:r>
          </w:p>
          <w:p w:rsidR="00226CFF" w:rsidRDefault="00226CFF" w:rsidP="00877ACF">
            <w:pPr>
              <w:jc w:val="both"/>
            </w:pPr>
          </w:p>
          <w:p w:rsidR="00226CFF" w:rsidRDefault="00226CFF" w:rsidP="00877ACF">
            <w:pPr>
              <w:jc w:val="both"/>
            </w:pPr>
          </w:p>
          <w:p w:rsidR="00226CFF" w:rsidRDefault="00226CFF" w:rsidP="00877ACF">
            <w:pPr>
              <w:jc w:val="both"/>
            </w:pPr>
          </w:p>
          <w:p w:rsidR="00226CFF" w:rsidRDefault="00226CFF" w:rsidP="00877ACF">
            <w:pPr>
              <w:jc w:val="both"/>
            </w:pP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28</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6: Trách nhiệm xã hội của doanh nghiệp</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liêm chính</w:t>
            </w:r>
          </w:p>
          <w:p w:rsidR="000E1DFE" w:rsidRDefault="003436FA" w:rsidP="00877ACF">
            <w:pPr>
              <w:jc w:val="both"/>
            </w:pPr>
            <w:r>
              <w:t xml:space="preserve">- </w:t>
            </w:r>
            <w:r w:rsidR="002F49BE">
              <w:t>Giáo dục phòng, chống tham nhũng, tiêu cực</w:t>
            </w:r>
          </w:p>
          <w:p w:rsidR="000E1DFE" w:rsidRDefault="003436FA" w:rsidP="00877ACF">
            <w:pPr>
              <w:jc w:val="both"/>
            </w:pPr>
            <w:r>
              <w:t xml:space="preserve">- </w:t>
            </w:r>
            <w:r w:rsidR="002F49BE">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ý nghĩa của công khai, minh bạch thông tin và trách nhiệm giải trình của doanh nghiệp; phê phán được biểu hiện gian dối, che giấu thông tin, vụ lợi, gây lãng phí, ô nhiễm môi trường.</w:t>
            </w:r>
          </w:p>
          <w:p w:rsidR="000E1DFE" w:rsidRDefault="003436FA" w:rsidP="00877ACF">
            <w:pPr>
              <w:jc w:val="both"/>
            </w:pPr>
            <w:r>
              <w:t xml:space="preserve">- </w:t>
            </w:r>
            <w:r w:rsidR="002F49BE">
              <w:t>Xác định được trách nhiệm của công dân khi tham gia điều hành doanh nghiệp; đánh giá được việc doanh nghiệp tiết kiệm năng lượng, tái sử dụng, tái chế; đề xuất cách sử dụng trí tuệ nhân tạo minh bạch, công bằng, có trách nhiệm.</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29</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7: Quản lí thu chi trong gia đình</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tiết kiệm, chống lãng phí</w:t>
            </w:r>
          </w:p>
          <w:p w:rsidR="000E1DFE" w:rsidRDefault="003436FA" w:rsidP="00877ACF">
            <w:pPr>
              <w:jc w:val="both"/>
            </w:pPr>
            <w:r>
              <w:t xml:space="preserve">- </w:t>
            </w:r>
            <w:r w:rsidR="002F49BE">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Đánh giá được thói quen chi tiêu, biểu hiện lãng phí và mục tiêu tài chính của gia đình; tham gia xây dựng, thực hiện và điều chỉnh được kế hoạch thu – chi hợp lí, phù hợp điều kiện gia đình.</w:t>
            </w:r>
          </w:p>
          <w:p w:rsidR="000E1DFE" w:rsidRDefault="003436FA" w:rsidP="00877ACF">
            <w:pPr>
              <w:jc w:val="both"/>
            </w:pPr>
            <w:r>
              <w:t xml:space="preserve">- </w:t>
            </w:r>
            <w:r w:rsidR="002F49BE">
              <w:t>Thực hiện thu – chi trung thực, minh bạch; lan tỏa lối sống tiết kiệm, chống lãng phí trong gia đình và cộng đồng.</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30</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8: Quyền và nghĩa vụ của công dân về kinh doanh và nộp thuế</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liêm chính</w:t>
            </w:r>
          </w:p>
          <w:p w:rsidR="000E1DFE" w:rsidRDefault="003436FA" w:rsidP="00877ACF">
            <w:pPr>
              <w:jc w:val="both"/>
            </w:pPr>
            <w:r>
              <w:t xml:space="preserve">- </w:t>
            </w:r>
            <w:r w:rsidR="002F49BE">
              <w:t>Giáo dục phòng, chống tham nhũng, tiêu cực</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hậu quả của hành vi trốn thuế, gian lận hóa đơn, kinh doanh trái quy định đối với cá nhân, doanh nghiệp và xã hội.</w:t>
            </w:r>
          </w:p>
          <w:p w:rsidR="000E1DFE" w:rsidRDefault="003436FA" w:rsidP="00877ACF">
            <w:pPr>
              <w:jc w:val="both"/>
            </w:pPr>
            <w:r>
              <w:t xml:space="preserve">- </w:t>
            </w:r>
            <w:r w:rsidR="002F49BE">
              <w:t>Tự giác thực hiện quyền, nghĩa vụ kinh doanh, nộp thuế bằng hành vi trung thực, có trách nhiệm; giải thích được vai trò của công khai, minh bạch trong quản lí thuế.</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31</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9: Quyền và nghĩa vụ của công dân về sở hữu tài sản và tôn trọng tài sản của người khác</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liêm chính</w:t>
            </w:r>
          </w:p>
          <w:p w:rsidR="000E1DFE" w:rsidRDefault="003436FA" w:rsidP="00877ACF">
            <w:pPr>
              <w:jc w:val="both"/>
            </w:pPr>
            <w:r>
              <w:t xml:space="preserve">- </w:t>
            </w:r>
            <w:r w:rsidR="002F49BE">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biểu hiện, hậu quả của hành vi chiếm giữ, xâm phạm tài sản của người khác, tài sản chung, tài sản công; thực hiện được việc giữ gìn, bảo vệ tài sản cá nhân và tài sản chung.</w:t>
            </w:r>
          </w:p>
          <w:p w:rsidR="000E1DFE" w:rsidRDefault="003436FA" w:rsidP="00877ACF">
            <w:pPr>
              <w:jc w:val="both"/>
            </w:pPr>
            <w:r>
              <w:t xml:space="preserve">- </w:t>
            </w:r>
            <w:r w:rsidR="002F49BE">
              <w:t>Tôn trọng quyền tác giả, quyền sở hữu trí tuệ và dữ liệu cá nhân trên môi trường số; sử dụng nội dung do trí tuệ nhân tạo tạo ra một cách trung thực, minh bạch, có trách nhiệm.</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32</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11: Quyền và nghĩa vụ của công dân trong học tập</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biểu hiện, hậu quả của hành vi thiếu liêm chính trong học tập, kiểm tra, thi (gian lận, sao chép, đạo văn, nhờ làm hộ, lạm dụng công cụ trí tuệ nhân tạo).</w:t>
            </w:r>
          </w:p>
          <w:p w:rsidR="000E1DFE" w:rsidRDefault="003436FA" w:rsidP="00877ACF">
            <w:pPr>
              <w:jc w:val="both"/>
            </w:pPr>
            <w:r>
              <w:t xml:space="preserve">- </w:t>
            </w:r>
            <w:r w:rsidR="002F49BE">
              <w:t>Thực hiện liêm chính học tập; biết tự điều chỉnh hành vi của bản thân; đề xuất hoặc tham gia hoạt động lan tỏa văn hóa trung thực trong lớp, trường.</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33</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Bài 13: Quyền và nghĩa vụ của công dân trong bảo vệ di sản văn hóa, môi trường và tài nguyên thiên nhiên</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Giáo dục tiết kiệm, chống lãng phí</w:t>
            </w:r>
          </w:p>
          <w:p w:rsidR="000E1DFE" w:rsidRDefault="00E25889" w:rsidP="00877ACF">
            <w:pPr>
              <w:jc w:val="both"/>
            </w:pPr>
            <w:r>
              <w:t xml:space="preserve">- </w:t>
            </w:r>
            <w:r w:rsidR="002F49BE">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3436FA" w:rsidP="00877ACF">
            <w:pPr>
              <w:jc w:val="both"/>
            </w:pPr>
            <w:r>
              <w:t xml:space="preserve">- </w:t>
            </w:r>
            <w:r w:rsidR="002F49BE">
              <w:t>Phân tích được ý nghĩa của sử dụng tiết kiệm, tái sử dụng, tái chế, bảo vệ tài nguyên, môi trường và hậu quả của hành vi lãng phí, hủy hoại tài nguyên, di sản.</w:t>
            </w:r>
          </w:p>
          <w:p w:rsidR="000E1DFE" w:rsidRDefault="003436FA" w:rsidP="00877ACF">
            <w:pPr>
              <w:jc w:val="both"/>
            </w:pPr>
            <w:r>
              <w:t xml:space="preserve">- </w:t>
            </w:r>
            <w:r w:rsidR="002F49BE">
              <w:t>Đề xuất hoặc tham gia thực hiện giải pháp, sáng kiến bảo vệ tài sản chung, tài nguyên, môi trường ở nhà trường, cộng đồng; tuyên truyền dựa trên thông tin đã kiểm chứng.</w:t>
            </w:r>
          </w:p>
          <w:p w:rsidR="00226CFF" w:rsidRDefault="00226CFF" w:rsidP="00877ACF">
            <w:pPr>
              <w:jc w:val="both"/>
            </w:pPr>
          </w:p>
          <w:p w:rsidR="00226CFF" w:rsidRDefault="00226CFF" w:rsidP="00877ACF">
            <w:pPr>
              <w:jc w:val="both"/>
            </w:pPr>
          </w:p>
          <w:p w:rsidR="00226CFF" w:rsidRDefault="00226CFF" w:rsidP="00877ACF">
            <w:pPr>
              <w:jc w:val="both"/>
            </w:pPr>
          </w:p>
          <w:p w:rsidR="00226CFF" w:rsidRDefault="00226CFF" w:rsidP="00877ACF">
            <w:pPr>
              <w:jc w:val="both"/>
            </w:pPr>
          </w:p>
          <w:p w:rsidR="00226CFF" w:rsidRDefault="00226CFF" w:rsidP="00877ACF">
            <w:pPr>
              <w:jc w:val="both"/>
            </w:pPr>
          </w:p>
        </w:tc>
      </w:tr>
      <w:tr w:rsidR="000E1DFE" w:rsidTr="00E25889">
        <w:trPr>
          <w:cantSplit/>
        </w:trPr>
        <w:tc>
          <w:tcPr>
            <w:tcW w:w="14034"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108" w:type="dxa"/>
              <w:bottom w:w="60" w:type="dxa"/>
              <w:right w:w="108" w:type="dxa"/>
            </w:tcMar>
          </w:tcPr>
          <w:p w:rsidR="000E1DFE" w:rsidRDefault="002F49BE" w:rsidP="00877ACF">
            <w:pPr>
              <w:jc w:val="both"/>
            </w:pPr>
            <w:r>
              <w:rPr>
                <w:b/>
                <w:bCs/>
              </w:rPr>
              <w:t>HOẠT ĐỘNG GIÁO DỤC</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34</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Hoạt động: Phiên tòa giả định “Xử lí vi phạm pháp luật về thuế và ngân sách nhà nước”</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Giáo dục phòng, chống tham nhũng, tiêu cực</w:t>
            </w:r>
          </w:p>
          <w:p w:rsidR="000E1DFE" w:rsidRDefault="00E25889" w:rsidP="00877ACF">
            <w:pPr>
              <w:jc w:val="both"/>
            </w:pPr>
            <w:r>
              <w:t xml:space="preserve">- </w:t>
            </w:r>
            <w:r w:rsidR="002F49BE">
              <w:t>Giáo dục liêm chính</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Vận dụng được kiến thức về thuế, ngân sách nhà nước để phân tích tình huống giả định về hành vi gian dối, vụ lợi và hậu quả pháp lí; thể hiện được tinh thần trung thực, công bằng, tôn trọng pháp luật khi đóng vai.</w:t>
            </w:r>
          </w:p>
          <w:p w:rsidR="000E1DFE" w:rsidRDefault="00E25889" w:rsidP="00877ACF">
            <w:pPr>
              <w:jc w:val="both"/>
            </w:pPr>
            <w:r>
              <w:t xml:space="preserve">- </w:t>
            </w:r>
            <w:r w:rsidR="002F49BE">
              <w:t>Tình huống do giáo viên xây dựng, không dùng vụ việc đang được cơ quan có thẩm quyền xem xét, không quy kết cá nhân, tổ chức cụ thể.</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35</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Hoạt động: Cuộc thi “Ý tưởng khởi nghiệp học sinh” (thuyết trình dự án kinh doanh)</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Giáo dục liêm chính</w:t>
            </w:r>
          </w:p>
          <w:p w:rsidR="000E1DFE" w:rsidRDefault="00E25889" w:rsidP="00877ACF">
            <w:pPr>
              <w:jc w:val="both"/>
            </w:pPr>
            <w:r>
              <w:t xml:space="preserve">- </w:t>
            </w:r>
            <w:r w:rsidR="002F49BE">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Xây dựng, trình bày được ý tưởng khởi nghiệp trung thực, có nguồn tham khảo, tôn trọng quyền tác giả, quyền sở hữu trí tuệ; dự kiến việc sử dụng tiết kiệm, hiệu quả nguồn lực.</w:t>
            </w:r>
          </w:p>
          <w:p w:rsidR="000E1DFE" w:rsidRDefault="00E25889" w:rsidP="00877ACF">
            <w:pPr>
              <w:jc w:val="both"/>
            </w:pPr>
            <w:r>
              <w:t xml:space="preserve">- </w:t>
            </w:r>
            <w:r w:rsidR="002F49BE">
              <w:t>Thực hiện đánh giá đồng đẳng khách quan, công bằng; sử dụng công nghệ số, trí tuệ nhân tạo an toàn, minh bạch, có trách nhiệm.</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lastRenderedPageBreak/>
              <w:t>36</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Hoạt động: Tọa đàm “Đạo đức kinh doanh – Trách nhiệm xã hội của doanh nghiệp”</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11, 12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Giáo dục liêm chính</w:t>
            </w:r>
          </w:p>
          <w:p w:rsidR="000E1DFE" w:rsidRDefault="00E25889" w:rsidP="00877ACF">
            <w:pPr>
              <w:jc w:val="both"/>
            </w:pPr>
            <w:r>
              <w:t xml:space="preserve">- </w:t>
            </w:r>
            <w:r w:rsidR="002F49BE">
              <w:t>Giáo dục phòng, chống tham nhũng, tiêu cực</w:t>
            </w:r>
          </w:p>
          <w:p w:rsidR="000E1DFE" w:rsidRDefault="00E25889" w:rsidP="00877ACF">
            <w:pPr>
              <w:jc w:val="both"/>
            </w:pPr>
            <w:r>
              <w:t xml:space="preserve">- </w:t>
            </w:r>
            <w:r w:rsidR="002F49BE">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Phân tích được ý nghĩa của trung thực, giữ chữ tín, công khai, minh bạch, trách nhiệm giải trình và tiết kiệm nguồn lực, bảo vệ môi trường trong hoạt động của doanh nghiệp qua các tư liệu, tình huống đã được kiểm chứng.</w:t>
            </w:r>
          </w:p>
          <w:p w:rsidR="000E1DFE" w:rsidRDefault="00E25889" w:rsidP="00877ACF">
            <w:pPr>
              <w:jc w:val="both"/>
            </w:pPr>
            <w:r>
              <w:t xml:space="preserve">- </w:t>
            </w:r>
            <w:r w:rsidR="002F49BE">
              <w:t>Trình bày được quan điểm, đề xuất việc làm phù hợp để lan tỏa các giá trị liêm chính, tiết kiệm trong nhà trường và cộng đồng.</w:t>
            </w:r>
          </w:p>
        </w:tc>
      </w:tr>
      <w:tr w:rsidR="000E1DFE">
        <w:trPr>
          <w:cantSplit/>
        </w:trPr>
        <w:tc>
          <w:tcPr>
            <w:tcW w:w="566"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37</w:t>
            </w:r>
          </w:p>
        </w:tc>
        <w:tc>
          <w:tcPr>
            <w:tcW w:w="2802"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Pr="000C2E23" w:rsidRDefault="002F49BE" w:rsidP="00877ACF">
            <w:pPr>
              <w:jc w:val="both"/>
            </w:pPr>
            <w:r w:rsidRPr="000C2E23">
              <w:rPr>
                <w:bCs/>
              </w:rPr>
              <w:t>Hoạt động: Cuộc thi tuyên truyền “Công dân trẻ và pháp luật” (thiết kế poster, video ngắn)</w:t>
            </w:r>
          </w:p>
        </w:tc>
        <w:tc>
          <w:tcPr>
            <w:tcW w:w="1310"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2F49BE" w:rsidP="00877ACF">
            <w:pPr>
              <w:jc w:val="center"/>
            </w:pPr>
            <w:r>
              <w:t>10, 11, 12</w:t>
            </w:r>
          </w:p>
        </w:tc>
        <w:tc>
          <w:tcPr>
            <w:tcW w:w="316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Giáo dục liêm chính</w:t>
            </w:r>
          </w:p>
          <w:p w:rsidR="000E1DFE" w:rsidRDefault="00E25889" w:rsidP="00877ACF">
            <w:pPr>
              <w:jc w:val="both"/>
            </w:pPr>
            <w:r>
              <w:t xml:space="preserve">- </w:t>
            </w:r>
            <w:r w:rsidR="002F49BE">
              <w:t>Giáo dục phòng, chống tham nhũng, tiêu cực</w:t>
            </w:r>
          </w:p>
          <w:p w:rsidR="000E1DFE" w:rsidRDefault="00E25889" w:rsidP="00877ACF">
            <w:pPr>
              <w:jc w:val="both"/>
            </w:pPr>
            <w:r>
              <w:t xml:space="preserve">- </w:t>
            </w:r>
            <w:r w:rsidR="002F49BE">
              <w:t>Giáo dục tiết kiệm, chống lãng phí</w:t>
            </w:r>
          </w:p>
        </w:tc>
        <w:tc>
          <w:tcPr>
            <w:tcW w:w="6188" w:type="dxa"/>
            <w:tcBorders>
              <w:top w:val="single" w:sz="4" w:space="0" w:color="000000"/>
              <w:left w:val="single" w:sz="4" w:space="0" w:color="000000"/>
              <w:bottom w:val="single" w:sz="4" w:space="0" w:color="000000"/>
              <w:right w:val="single" w:sz="4" w:space="0" w:color="000000"/>
            </w:tcBorders>
            <w:tcMar>
              <w:top w:w="60" w:type="dxa"/>
              <w:left w:w="108" w:type="dxa"/>
              <w:bottom w:w="40" w:type="dxa"/>
              <w:right w:w="108" w:type="dxa"/>
            </w:tcMar>
          </w:tcPr>
          <w:p w:rsidR="000E1DFE" w:rsidRDefault="00E25889" w:rsidP="00877ACF">
            <w:pPr>
              <w:jc w:val="both"/>
            </w:pPr>
            <w:r>
              <w:t xml:space="preserve">- </w:t>
            </w:r>
            <w:r w:rsidR="002F49BE">
              <w:t>Thiết kế được sản phẩm truyền thông về liêm chính, phòng, chống tham nhũng, tiêu cực, tiết kiệm, chống lãng phí; bảo đảm nội dung chính xác, trung thực, tôn trọng quyền tác giả, bảo vệ dữ liệu cá nhân.</w:t>
            </w:r>
          </w:p>
          <w:p w:rsidR="000E1DFE" w:rsidRDefault="00E25889" w:rsidP="00877ACF">
            <w:pPr>
              <w:jc w:val="both"/>
            </w:pPr>
            <w:r>
              <w:t xml:space="preserve">- </w:t>
            </w:r>
            <w:r w:rsidR="002F49BE">
              <w:t>Sử dụng công nghệ số và trí tuệ nhân tạo an toàn, minh bạch, có kiểm chứng và trách nhiệm; tham gia lan tỏa các giá trị, chuẩn mực liêm chính trong nhà trường và cộng đồng.</w:t>
            </w:r>
          </w:p>
        </w:tc>
      </w:tr>
    </w:tbl>
    <w:p w:rsidR="000E1DFE" w:rsidRDefault="000E1DFE" w:rsidP="002F49BE">
      <w:pPr>
        <w:spacing w:before="40" w:after="40"/>
      </w:pPr>
    </w:p>
    <w:p w:rsidR="00877ACF" w:rsidRDefault="00877ACF" w:rsidP="00877ACF">
      <w:pPr>
        <w:spacing w:before="40" w:after="40"/>
        <w:rPr>
          <w:b/>
          <w:bCs/>
          <w:sz w:val="28"/>
          <w:szCs w:val="28"/>
        </w:rPr>
      </w:pPr>
      <w:r>
        <w:rPr>
          <w:b/>
          <w:bCs/>
          <w:sz w:val="28"/>
          <w:szCs w:val="28"/>
        </w:rPr>
        <w:t>2. Môn Ngữ văn</w:t>
      </w:r>
    </w:p>
    <w:tbl>
      <w:tblPr>
        <w:tblW w:w="1403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66"/>
        <w:gridCol w:w="2802"/>
        <w:gridCol w:w="1310"/>
        <w:gridCol w:w="3168"/>
        <w:gridCol w:w="6188"/>
      </w:tblGrid>
      <w:tr w:rsidR="00877ACF" w:rsidRPr="00877ACF" w:rsidTr="000B1614">
        <w:trPr>
          <w:trHeight w:val="369"/>
          <w:tblHeader/>
        </w:trPr>
        <w:tc>
          <w:tcPr>
            <w:tcW w:w="566" w:type="dxa"/>
            <w:tcBorders>
              <w:top w:val="single" w:sz="6" w:space="0" w:color="000000"/>
              <w:left w:val="single" w:sz="6" w:space="0" w:color="000000"/>
              <w:bottom w:val="single" w:sz="6" w:space="0" w:color="000000"/>
              <w:right w:val="single" w:sz="6" w:space="0" w:color="000000"/>
            </w:tcBorders>
          </w:tcPr>
          <w:p w:rsidR="00877ACF" w:rsidRPr="00877ACF" w:rsidRDefault="00877ACF" w:rsidP="00877ACF">
            <w:pPr>
              <w:suppressAutoHyphens/>
              <w:jc w:val="center"/>
              <w:rPr>
                <w:b/>
                <w:lang w:val="vi-VN" w:eastAsia="zh-CN"/>
              </w:rPr>
            </w:pPr>
            <w:r w:rsidRPr="00877ACF">
              <w:rPr>
                <w:b/>
                <w:lang w:val="vi-VN" w:eastAsia="zh-CN"/>
              </w:rPr>
              <w:t>TT</w:t>
            </w:r>
          </w:p>
        </w:tc>
        <w:tc>
          <w:tcPr>
            <w:tcW w:w="2802" w:type="dxa"/>
            <w:tcBorders>
              <w:top w:val="single" w:sz="6" w:space="0" w:color="000000"/>
              <w:left w:val="single" w:sz="6" w:space="0" w:color="000000"/>
              <w:bottom w:val="single" w:sz="6" w:space="0" w:color="000000"/>
              <w:right w:val="single" w:sz="6" w:space="0" w:color="000000"/>
            </w:tcBorders>
          </w:tcPr>
          <w:p w:rsidR="00877ACF" w:rsidRPr="00877ACF" w:rsidRDefault="00877ACF" w:rsidP="00877ACF">
            <w:pPr>
              <w:suppressAutoHyphens/>
              <w:jc w:val="center"/>
              <w:rPr>
                <w:rFonts w:ascii="Arial" w:eastAsia="Arial" w:hAnsi="Arial"/>
                <w:lang w:val="vi-VN" w:eastAsia="zh-CN"/>
              </w:rPr>
            </w:pPr>
            <w:r w:rsidRPr="00877ACF">
              <w:rPr>
                <w:b/>
                <w:lang w:eastAsia="zh-CN"/>
              </w:rPr>
              <w:t>Tên b</w:t>
            </w:r>
            <w:r w:rsidRPr="00877ACF">
              <w:rPr>
                <w:b/>
                <w:lang w:val="vi-VN" w:eastAsia="zh-CN"/>
              </w:rPr>
              <w:t>ài học</w:t>
            </w:r>
            <w:r w:rsidRPr="00877ACF">
              <w:rPr>
                <w:b/>
                <w:lang w:eastAsia="zh-CN"/>
              </w:rPr>
              <w:t xml:space="preserve">/chủ đề môn học hoặc hoạt động </w:t>
            </w:r>
          </w:p>
        </w:tc>
        <w:tc>
          <w:tcPr>
            <w:tcW w:w="1310" w:type="dxa"/>
            <w:tcBorders>
              <w:top w:val="single" w:sz="6" w:space="0" w:color="000000"/>
              <w:left w:val="single" w:sz="6" w:space="0" w:color="000000"/>
              <w:bottom w:val="single" w:sz="6" w:space="0" w:color="000000"/>
              <w:right w:val="single" w:sz="6" w:space="0" w:color="000000"/>
            </w:tcBorders>
          </w:tcPr>
          <w:p w:rsidR="00877ACF" w:rsidRPr="00877ACF" w:rsidRDefault="00877ACF" w:rsidP="00877ACF">
            <w:pPr>
              <w:suppressAutoHyphens/>
              <w:jc w:val="center"/>
              <w:rPr>
                <w:b/>
                <w:lang w:eastAsia="zh-CN"/>
              </w:rPr>
            </w:pPr>
            <w:r w:rsidRPr="00877ACF">
              <w:rPr>
                <w:b/>
                <w:lang w:eastAsia="zh-CN"/>
              </w:rPr>
              <w:t>Lớp</w:t>
            </w:r>
          </w:p>
        </w:tc>
        <w:tc>
          <w:tcPr>
            <w:tcW w:w="3168" w:type="dxa"/>
            <w:tcBorders>
              <w:top w:val="single" w:sz="6" w:space="0" w:color="000000"/>
              <w:left w:val="single" w:sz="6" w:space="0" w:color="000000"/>
              <w:bottom w:val="single" w:sz="6" w:space="0" w:color="000000"/>
              <w:right w:val="single" w:sz="6" w:space="0" w:color="000000"/>
            </w:tcBorders>
          </w:tcPr>
          <w:p w:rsidR="00877ACF" w:rsidRPr="00877ACF" w:rsidRDefault="00877ACF" w:rsidP="00877ACF">
            <w:pPr>
              <w:suppressAutoHyphens/>
              <w:jc w:val="center"/>
              <w:rPr>
                <w:b/>
                <w:lang w:eastAsia="zh-CN"/>
              </w:rPr>
            </w:pPr>
            <w:r w:rsidRPr="00877ACF">
              <w:rPr>
                <w:b/>
                <w:lang w:eastAsia="zh-CN"/>
              </w:rPr>
              <w:t>Tên mạch nội dung tích hợp</w:t>
            </w:r>
          </w:p>
        </w:tc>
        <w:tc>
          <w:tcPr>
            <w:tcW w:w="6188" w:type="dxa"/>
            <w:tcBorders>
              <w:top w:val="single" w:sz="6" w:space="0" w:color="000000"/>
              <w:left w:val="single" w:sz="6" w:space="0" w:color="000000"/>
              <w:bottom w:val="single" w:sz="6" w:space="0" w:color="000000"/>
              <w:right w:val="single" w:sz="6" w:space="0" w:color="000000"/>
            </w:tcBorders>
          </w:tcPr>
          <w:p w:rsidR="00877ACF" w:rsidRPr="00877ACF" w:rsidRDefault="00877ACF" w:rsidP="00877ACF">
            <w:pPr>
              <w:suppressAutoHyphens/>
              <w:jc w:val="center"/>
              <w:rPr>
                <w:b/>
                <w:lang w:val="vi-VN" w:eastAsia="zh-CN"/>
              </w:rPr>
            </w:pPr>
            <w:r w:rsidRPr="00877ACF">
              <w:rPr>
                <w:b/>
                <w:lang w:eastAsia="zh-CN"/>
              </w:rPr>
              <w:t>Yêu cầu cần đạt</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1: Sức hấp dẫn của truyện kể</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10</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liêm chính</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Tản Viên từ Phán sự lục</w:t>
            </w:r>
            <w:r w:rsidRPr="00877ACF">
              <w:rPr>
                <w:rFonts w:eastAsia="Arial"/>
                <w:b/>
                <w:lang w:val="vi-VN" w:eastAsia="zh-CN"/>
              </w:rPr>
              <w:t xml:space="preserve"> (</w:t>
            </w:r>
            <w:r w:rsidRPr="00877ACF">
              <w:rPr>
                <w:rFonts w:eastAsia="Arial"/>
                <w:b/>
                <w:i/>
                <w:iCs/>
                <w:lang w:val="vi-VN" w:eastAsia="zh-CN"/>
              </w:rPr>
              <w:t xml:space="preserve">Chuyện chức Phán sự đền Tản Viên </w:t>
            </w:r>
            <w:r w:rsidRPr="00877ACF">
              <w:rPr>
                <w:rFonts w:eastAsia="Arial"/>
                <w:b/>
                <w:lang w:val="vi-VN" w:eastAsia="zh-CN"/>
              </w:rPr>
              <w:t>- Nguyễn Dữ)</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Phân tích được hành động đấu tranh bảo vệ lẽ phải của Ngô Tử Văn; đánh giá được ý nghĩa của sự ngay thẳng, chính trực và trách nhiệm trước cái xấu, cái ác.</w:t>
            </w:r>
          </w:p>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lastRenderedPageBreak/>
              <w:t xml:space="preserve">- Đọc: </w:t>
            </w:r>
            <w:r w:rsidRPr="00877ACF">
              <w:rPr>
                <w:rFonts w:eastAsia="Arial"/>
                <w:b/>
                <w:i/>
                <w:iCs/>
                <w:lang w:val="vi-VN" w:eastAsia="zh-CN"/>
              </w:rPr>
              <w:t>Chữ người tử tù</w:t>
            </w:r>
            <w:r w:rsidRPr="00877ACF">
              <w:rPr>
                <w:rFonts w:eastAsia="Arial"/>
                <w:b/>
                <w:lang w:val="vi-VN" w:eastAsia="zh-CN"/>
              </w:rPr>
              <w:t xml:space="preserve"> (Nguyễn Tuân)</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Phân tích được vẻ đẹp nhân cách của Huấn Cao và viên quản ngục; nhận thức được ý nghĩa của việc giữ gìn phẩm giá, tôn trọng lẽ phải trong hoàn cảnh khó khăn.</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lastRenderedPageBreak/>
              <w:t>2</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3: Nghệ thuật thuyết phục trong văn nghị luận</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10</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tiết kiệm, chống lãng phí</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Viết: Viết bài luận thuyết phục người khác từ bỏ một thói quen hay một quan niệm</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Viết được bài luận thuyết phục người khác từ bỏ thói quen gây lãng phí thời gian, tiền bạc hoặc tài nguyên; phân tích được tác hại và đề xuất cách thay đổi phù hợp.</w:t>
            </w:r>
          </w:p>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Nói và nghe: Thảo luận về một vấn đề xã hội có ý kiến khác nhau</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Thảo luận, đánh giá được những quan niệm khác nhau về sử dụng thời gian, tiền bạc hợp lí; bảo vệ ý kiến bằng lí lẽ, bằng chứng phù hợp.</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3</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5: Tích trò sân khấu dân gian</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10</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phòng, chống tham nhũng, tiêu cực</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Huyện đường</w:t>
            </w:r>
            <w:r w:rsidRPr="00877ACF">
              <w:rPr>
                <w:rFonts w:eastAsia="Arial"/>
                <w:b/>
                <w:lang w:val="vi-VN" w:eastAsia="zh-CN"/>
              </w:rPr>
              <w:t xml:space="preserve"> (Trích tuồng </w:t>
            </w:r>
            <w:r w:rsidRPr="00877ACF">
              <w:rPr>
                <w:rFonts w:eastAsia="Arial"/>
                <w:b/>
                <w:i/>
                <w:iCs/>
                <w:lang w:val="vi-VN" w:eastAsia="zh-CN"/>
              </w:rPr>
              <w:t>Nghêu, Sò, Ốc, Hến</w:t>
            </w:r>
            <w:r w:rsidRPr="00877ACF">
              <w:rPr>
                <w:rFonts w:eastAsia="Arial"/>
                <w:b/>
                <w:lang w:val="vi-VN" w:eastAsia="zh-CN"/>
              </w:rPr>
              <w:t>)</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Nhận diện được những biểu hiện tham nhũng, tiêu cực qua lời nói, hành động của các nhân vật quan lại; phân tích được tác hại của những hành vi này và có thái độ phê phán.</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4</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6: Nguyễn Trãi - “Dành còn để trợ dân này”</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10</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liêm chính</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Bình Ngô đại cáo</w:t>
            </w:r>
            <w:r w:rsidRPr="00877ACF">
              <w:rPr>
                <w:rFonts w:eastAsia="Arial"/>
                <w:b/>
                <w:lang w:val="vi-VN" w:eastAsia="zh-CN"/>
              </w:rPr>
              <w:t xml:space="preserve"> (</w:t>
            </w:r>
            <w:r w:rsidRPr="00877ACF">
              <w:rPr>
                <w:rFonts w:eastAsia="Arial"/>
                <w:b/>
                <w:i/>
                <w:iCs/>
                <w:lang w:val="vi-VN" w:eastAsia="zh-CN"/>
              </w:rPr>
              <w:t>Đại cáo bình Ngô</w:t>
            </w:r>
            <w:r w:rsidRPr="00877ACF">
              <w:rPr>
                <w:rFonts w:eastAsia="Arial"/>
                <w:b/>
                <w:lang w:val="vi-VN" w:eastAsia="zh-CN"/>
              </w:rPr>
              <w:t xml:space="preserve"> - Nguyễn Trãi)</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lastRenderedPageBreak/>
              <w:t xml:space="preserve">Phân tích được tư tưởng nhân nghĩa, lấy dân làm gốc trong tác phẩm; nhận thức được mối quan hệ giữa trách nhiệm đối với nhân dân, việc bảo vệ lẽ phải và lợi ích chung. </w:t>
            </w:r>
          </w:p>
          <w:p w:rsidR="00877ACF" w:rsidRPr="00877ACF" w:rsidRDefault="00877ACF" w:rsidP="00877ACF">
            <w:pPr>
              <w:suppressAutoHyphens/>
              <w:spacing w:after="20" w:line="276" w:lineRule="auto"/>
              <w:jc w:val="both"/>
              <w:rPr>
                <w:rFonts w:eastAsia="Arial"/>
                <w:b/>
                <w:lang w:val="vi-VN" w:eastAsia="zh-CN"/>
              </w:rPr>
            </w:pPr>
            <w:r w:rsidRPr="00877ACF">
              <w:rPr>
                <w:rFonts w:eastAsia="Arial"/>
                <w:b/>
                <w:lang w:val="vi-VN" w:eastAsia="zh-CN"/>
              </w:rPr>
              <w:t>- Viết: Viết văn bản nghị luận về một vấn đề xã hội</w:t>
            </w:r>
          </w:p>
          <w:p w:rsidR="00877ACF" w:rsidRPr="00877ACF" w:rsidRDefault="00877ACF" w:rsidP="00877ACF">
            <w:pPr>
              <w:suppressAutoHyphens/>
              <w:spacing w:after="20" w:line="276" w:lineRule="auto"/>
              <w:jc w:val="both"/>
              <w:rPr>
                <w:rFonts w:eastAsia="Arial"/>
                <w:bCs/>
                <w:lang w:val="vi-VN" w:eastAsia="zh-CN"/>
              </w:rPr>
            </w:pPr>
            <w:r w:rsidRPr="00877ACF">
              <w:rPr>
                <w:rFonts w:eastAsia="Arial"/>
                <w:bCs/>
                <w:lang w:val="vi-VN" w:eastAsia="zh-CN"/>
              </w:rPr>
              <w:t>Viết được bài nghị luận về trách nhiệm của học sinh trong việc bảo vệ lẽ phải, dám lên tiếng trước những hành vi sai trái; sử dụng lí lẽ, bằng chứng xác thực để bảo vệ quan điểm.</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lastRenderedPageBreak/>
              <w:t>5</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9: Hành trang cuộc sống</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10</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tiết kiệm, chống lãng phí</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b/>
                <w:lang w:val="vi-VN" w:eastAsia="zh-CN"/>
              </w:rPr>
            </w:pPr>
            <w:r w:rsidRPr="00877ACF">
              <w:rPr>
                <w:rFonts w:eastAsia="Arial"/>
                <w:b/>
                <w:lang w:val="vi-VN" w:eastAsia="zh-CN"/>
              </w:rPr>
              <w:t>- Nói và nghe: Thuyết trình về một vấn đề xã hội có sử dụng kết hợp phương tiện ngôn ngữ và phương tiện phi ngôn ngữ</w:t>
            </w:r>
          </w:p>
          <w:p w:rsidR="00877ACF" w:rsidRPr="00877ACF" w:rsidRDefault="00877ACF" w:rsidP="00877ACF">
            <w:pPr>
              <w:suppressAutoHyphens/>
              <w:spacing w:after="20" w:line="276" w:lineRule="auto"/>
              <w:jc w:val="both"/>
              <w:rPr>
                <w:rFonts w:eastAsia="Arial"/>
                <w:bCs/>
                <w:lang w:val="vi-VN" w:eastAsia="zh-CN"/>
              </w:rPr>
            </w:pPr>
            <w:r w:rsidRPr="00877ACF">
              <w:rPr>
                <w:rFonts w:eastAsia="Arial"/>
                <w:bCs/>
                <w:lang w:val="vi-VN" w:eastAsia="zh-CN"/>
              </w:rPr>
              <w:t>Thuyết trình được về một giải pháp tiết kiệm điện, nước trong nhà trường; sử dụng thông tin và phương tiện minh họa phù hợp.</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6</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3: Cấu trúc của văn bản nghị luận</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11</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liêm chính</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Cầu hiền chiếu</w:t>
            </w:r>
            <w:r w:rsidRPr="00877ACF">
              <w:rPr>
                <w:rFonts w:eastAsia="Arial"/>
                <w:b/>
                <w:lang w:val="vi-VN" w:eastAsia="zh-CN"/>
              </w:rPr>
              <w:t xml:space="preserve"> (</w:t>
            </w:r>
            <w:r w:rsidRPr="00877ACF">
              <w:rPr>
                <w:rFonts w:eastAsia="Arial"/>
                <w:b/>
                <w:i/>
                <w:iCs/>
                <w:lang w:val="vi-VN" w:eastAsia="zh-CN"/>
              </w:rPr>
              <w:t>Chiếu cầu hiền</w:t>
            </w:r>
            <w:r w:rsidRPr="00877ACF">
              <w:rPr>
                <w:rFonts w:eastAsia="Arial"/>
                <w:b/>
                <w:lang w:val="vi-VN" w:eastAsia="zh-CN"/>
              </w:rPr>
              <w:t xml:space="preserve"> - Ngô Thì Nhậm)</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Phân tích được quan điểm trọng dụng người hiền tài của tác giả; nhận thức được ý nghĩa của việc đánh giá con người công bằng, dựa trên năng lực và trách nhiệm đối với lợi ích chung.</w:t>
            </w:r>
          </w:p>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Viết: Viết bài văn nghị luận về một vấn đề xã hội (Con người với cuộc sống xung quanh)</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 xml:space="preserve">Viết được bài nghị luận về ý nghĩa của sự trung thực, liêm chính trong học tập; biết tôn trọng quyền tác giả, sử dụng </w:t>
            </w:r>
            <w:r w:rsidRPr="00877ACF">
              <w:rPr>
                <w:rFonts w:eastAsia="Arial"/>
                <w:lang w:val="vi-VN" w:eastAsia="zh-CN"/>
              </w:rPr>
              <w:lastRenderedPageBreak/>
              <w:t>nguồn thông tin và trí tuệ nhân tạo (AI) minh bạch, có trách nhiệm; sử dụng lí lẽ, bằng chứng xác thực để bảo vệ quan điểm.</w:t>
            </w:r>
          </w:p>
          <w:p w:rsidR="00877ACF" w:rsidRPr="00877ACF" w:rsidRDefault="00877ACF" w:rsidP="00877ACF">
            <w:pPr>
              <w:suppressAutoHyphens/>
              <w:spacing w:after="20" w:line="276" w:lineRule="auto"/>
              <w:jc w:val="both"/>
              <w:rPr>
                <w:rFonts w:eastAsia="Arial"/>
                <w:b/>
                <w:lang w:val="vi-VN" w:eastAsia="zh-CN"/>
              </w:rPr>
            </w:pPr>
            <w:r w:rsidRPr="00877ACF">
              <w:rPr>
                <w:rFonts w:eastAsia="Arial"/>
                <w:b/>
                <w:lang w:val="vi-VN" w:eastAsia="zh-CN"/>
              </w:rPr>
              <w:t>- Nói và nghe: Trình bày ý kiến đánh giá, bình luận một vấn đề xã hội</w:t>
            </w:r>
          </w:p>
          <w:p w:rsidR="00877ACF" w:rsidRPr="00877ACF" w:rsidRDefault="00877ACF" w:rsidP="00877ACF">
            <w:pPr>
              <w:suppressAutoHyphens/>
              <w:spacing w:after="20" w:line="276" w:lineRule="auto"/>
              <w:jc w:val="both"/>
              <w:rPr>
                <w:rFonts w:eastAsia="Arial"/>
                <w:bCs/>
                <w:lang w:val="vi-VN" w:eastAsia="zh-CN"/>
              </w:rPr>
            </w:pPr>
            <w:r w:rsidRPr="00877ACF">
              <w:rPr>
                <w:rFonts w:eastAsia="Arial"/>
                <w:bCs/>
                <w:lang w:val="vi-VN" w:eastAsia="zh-CN"/>
              </w:rPr>
              <w:t>Đánh giá, bình luận được một tình huống liên quan đến sự công bằng, khách quan trong đánh giá năng lực và kết quả học tập; bảo vệ quan điểm bằng lí lẽ, bằng chứng xác thực.</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lastRenderedPageBreak/>
              <w:t>7</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4: Tự sự trong truyện thơ dân gian và trong thơ trữ tình</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11</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tiết kiệm, chống lãng phí</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b/>
                <w:lang w:val="vi-VN" w:eastAsia="zh-CN"/>
              </w:rPr>
            </w:pPr>
            <w:r w:rsidRPr="00877ACF">
              <w:rPr>
                <w:rFonts w:eastAsia="Arial"/>
                <w:b/>
                <w:lang w:val="vi-VN" w:eastAsia="zh-CN"/>
              </w:rPr>
              <w:t>- Viết: Viết bài văn nghị luận về một vấn đề xã hội (Hình thành lối sống tích cực trong xã hội hiện đại)</w:t>
            </w:r>
          </w:p>
          <w:p w:rsidR="00877ACF" w:rsidRPr="00877ACF" w:rsidRDefault="00877ACF" w:rsidP="00877ACF">
            <w:pPr>
              <w:suppressAutoHyphens/>
              <w:spacing w:after="20" w:line="276" w:lineRule="auto"/>
              <w:jc w:val="both"/>
              <w:rPr>
                <w:rFonts w:eastAsia="Arial"/>
                <w:bCs/>
                <w:lang w:val="vi-VN" w:eastAsia="zh-CN"/>
              </w:rPr>
            </w:pPr>
            <w:r w:rsidRPr="00877ACF">
              <w:rPr>
                <w:rFonts w:eastAsia="Arial"/>
                <w:bCs/>
                <w:lang w:val="vi-VN" w:eastAsia="zh-CN"/>
              </w:rPr>
              <w:t xml:space="preserve">Viết được bài nghị luận về trách nhiệm bảo vệ, giữ gìn tài sản công trong nhà trường hoặc cộng đồng; phân tích được tác hại của những hành vi sử dụng tài sản công thiếu trách nhiệm và đề xuất giải pháp phù hợp. </w:t>
            </w:r>
          </w:p>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Nói và nghe: Thảo luận về một vấn đề trong đời sống (Hình thành lối sống tích cực trong xã hội hiện đại)</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Thảo luận, đánh giá được thực trạng lãng phí trong việc tổ chức các hoạt động tập thể, phong trào hoặc sự kiện ở nhà trường; đề xuất được biện pháp tổ chức thiết thực, tiết kiệm và hiệu quả.</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8</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5: Nhân vật và xung đột trong bi kịch</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11</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tiết kiệm, chống lãng phí</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Vĩnh biệt Cửu Trùng Đài</w:t>
            </w:r>
            <w:r w:rsidRPr="00877ACF">
              <w:rPr>
                <w:rFonts w:eastAsia="Arial"/>
                <w:b/>
                <w:lang w:val="vi-VN" w:eastAsia="zh-CN"/>
              </w:rPr>
              <w:t xml:space="preserve"> (Trích </w:t>
            </w:r>
            <w:r w:rsidRPr="00877ACF">
              <w:rPr>
                <w:rFonts w:eastAsia="Arial"/>
                <w:b/>
                <w:i/>
                <w:iCs/>
                <w:lang w:val="vi-VN" w:eastAsia="zh-CN"/>
              </w:rPr>
              <w:t xml:space="preserve">Vũ Như Tô </w:t>
            </w:r>
            <w:r w:rsidRPr="00877ACF">
              <w:rPr>
                <w:rFonts w:eastAsia="Arial"/>
                <w:b/>
                <w:lang w:val="vi-VN" w:eastAsia="zh-CN"/>
              </w:rPr>
              <w:t>- Nguyễn Huy Tưởng)</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lastRenderedPageBreak/>
              <w:t>Phân tích được xung đột giữa khát vọng sáng tạo nghệ thuật và đời sống nhân dân; nhận thức được sự cần thiết của việc cân nhắc lợi ích chung, nguồn lực xã hội khi thực hiện những công trình lớn.</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lastRenderedPageBreak/>
              <w:t>9</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5: Tiếng cười của hài kịch</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12</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phòng, chống tham nhũng, tiêu cực</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Nhân vật quan trọng</w:t>
            </w:r>
            <w:r w:rsidRPr="00877ACF">
              <w:rPr>
                <w:rFonts w:eastAsia="Arial"/>
                <w:b/>
                <w:lang w:val="vi-VN" w:eastAsia="zh-CN"/>
              </w:rPr>
              <w:t xml:space="preserve"> (Trích </w:t>
            </w:r>
            <w:r w:rsidRPr="00877ACF">
              <w:rPr>
                <w:rFonts w:eastAsia="Arial"/>
                <w:b/>
                <w:i/>
                <w:iCs/>
                <w:lang w:val="vi-VN" w:eastAsia="zh-CN"/>
              </w:rPr>
              <w:t>Quan thanh tra</w:t>
            </w:r>
            <w:r w:rsidRPr="00877ACF">
              <w:rPr>
                <w:rFonts w:eastAsia="Arial"/>
                <w:b/>
                <w:lang w:val="vi-VN" w:eastAsia="zh-CN"/>
              </w:rPr>
              <w:t xml:space="preserve"> - Ni-cô-lai Gô-gôn)</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Nhận diện và phân tích được những biểu hiện tiêu cực của các quan chức qua hành động, lời nói và tình huống hài kịch; đánh giá được tác hại của thói xu nịnh, che giấu sai phạm, lạm dụng chức quyền và có thái độ phê phán.</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10</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6: Hồ Chí Minh - “Văn hóa phải soi đường cho quốc dân đi”</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12</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liêm chính</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Tuyên ngôn Độc lập</w:t>
            </w:r>
            <w:r w:rsidRPr="00877ACF">
              <w:rPr>
                <w:rFonts w:eastAsia="Arial"/>
                <w:b/>
                <w:lang w:val="vi-VN" w:eastAsia="zh-CN"/>
              </w:rPr>
              <w:t xml:space="preserve"> (Hồ Chí Minh)</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Phân tích được những lập luận, bằng chứng khẳng định quyền độc lập, tự do của dân tộc; nhận thức được ý nghĩa của việc tôn trọng sự thật, bảo vệ công lí, đề cao tinh thần chính trực và trách nhiệm đối với lợi ích quốc gia, dân tộc.</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11</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6: Hồ Chí Minh - “Văn hóa phải soi đường cho quốc dân đi”</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12</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phòng, chống tham nhũng, tiêu cực</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Những trò lố hay là Va-ren và Phan Bội Châu</w:t>
            </w:r>
            <w:r w:rsidRPr="00877ACF">
              <w:rPr>
                <w:rFonts w:eastAsia="Arial"/>
                <w:b/>
                <w:lang w:val="vi-VN" w:eastAsia="zh-CN"/>
              </w:rPr>
              <w:t xml:space="preserve"> (Nguyễn Ái Quốc)</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Phân tích được những biểu hiện giả dối, cơ hội, vụ lợi của Va-ren qua nghệ thuật châm biếm; nhận thức được tác hại của việc lợi dụng quyền lực vì mục đích cá nhân và có thái độ phê phán.</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lastRenderedPageBreak/>
              <w:t>12</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7: Sự thật trong tác phẩm kí</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12</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phòng, chống tham nhũng, tiêu cực</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xml:space="preserve">- Đọc: </w:t>
            </w:r>
            <w:r w:rsidRPr="00877ACF">
              <w:rPr>
                <w:rFonts w:eastAsia="Arial"/>
                <w:b/>
                <w:i/>
                <w:iCs/>
                <w:lang w:val="vi-VN" w:eastAsia="zh-CN"/>
              </w:rPr>
              <w:t>Nghệ thuật băm thịt gà</w:t>
            </w:r>
            <w:r w:rsidRPr="00877ACF">
              <w:rPr>
                <w:rFonts w:eastAsia="Arial"/>
                <w:b/>
                <w:lang w:val="vi-VN" w:eastAsia="zh-CN"/>
              </w:rPr>
              <w:t xml:space="preserve"> (Trích </w:t>
            </w:r>
            <w:r w:rsidRPr="00877ACF">
              <w:rPr>
                <w:rFonts w:eastAsia="Arial"/>
                <w:b/>
                <w:i/>
                <w:iCs/>
                <w:lang w:val="vi-VN" w:eastAsia="zh-CN"/>
              </w:rPr>
              <w:t xml:space="preserve">Việc làng </w:t>
            </w:r>
            <w:r w:rsidRPr="00877ACF">
              <w:rPr>
                <w:rFonts w:eastAsia="Arial"/>
                <w:b/>
                <w:lang w:val="vi-VN" w:eastAsia="zh-CN"/>
              </w:rPr>
              <w:t>- Ngô Tất Tố)</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Nhận diện và phân tích được những biểu hiện tiêu cực, sự nhũng nhiễu và bất công trong sinh hoạt làng xã được phản ánh qua tác phẩm; đánh giá được tác hại của những hủ tục và hành vi lợi dụng quyền thế đối với đời sống người dân.</w:t>
            </w:r>
          </w:p>
        </w:tc>
      </w:tr>
      <w:tr w:rsidR="00877ACF" w:rsidRPr="00877ACF" w:rsidTr="000B1614">
        <w:tc>
          <w:tcPr>
            <w:tcW w:w="566"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13</w:t>
            </w:r>
          </w:p>
        </w:tc>
        <w:tc>
          <w:tcPr>
            <w:tcW w:w="280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Bài 9: Văn học và cuộc đời</w:t>
            </w:r>
          </w:p>
        </w:tc>
        <w:tc>
          <w:tcPr>
            <w:tcW w:w="1310"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center"/>
              <w:rPr>
                <w:rFonts w:eastAsia="Arial"/>
                <w:lang w:val="vi-VN" w:eastAsia="zh-CN"/>
              </w:rPr>
            </w:pPr>
            <w:r w:rsidRPr="00877ACF">
              <w:rPr>
                <w:rFonts w:eastAsia="Arial"/>
                <w:lang w:val="vi-VN" w:eastAsia="zh-CN"/>
              </w:rPr>
              <w:t>12</w:t>
            </w:r>
          </w:p>
        </w:tc>
        <w:tc>
          <w:tcPr>
            <w:tcW w:w="316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Giáo dục tiết kiệm, chống lãng phí</w:t>
            </w:r>
          </w:p>
        </w:tc>
        <w:tc>
          <w:tcPr>
            <w:tcW w:w="618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877ACF" w:rsidRPr="00877ACF" w:rsidRDefault="00877ACF" w:rsidP="00877ACF">
            <w:pPr>
              <w:suppressAutoHyphens/>
              <w:spacing w:after="20" w:line="276" w:lineRule="auto"/>
              <w:jc w:val="both"/>
              <w:rPr>
                <w:rFonts w:eastAsia="Arial"/>
                <w:lang w:val="vi-VN" w:eastAsia="zh-CN"/>
              </w:rPr>
            </w:pPr>
            <w:r w:rsidRPr="00877ACF">
              <w:rPr>
                <w:rFonts w:eastAsia="Arial"/>
                <w:b/>
                <w:lang w:val="vi-VN" w:eastAsia="zh-CN"/>
              </w:rPr>
              <w:t>- Nói và nghe: Thuyết trình về một vấn đề liên quan đến cơ hội và thách thức đối với đất nước</w:t>
            </w:r>
          </w:p>
          <w:p w:rsidR="00877ACF" w:rsidRPr="00877ACF" w:rsidRDefault="00877ACF" w:rsidP="00877ACF">
            <w:pPr>
              <w:suppressAutoHyphens/>
              <w:spacing w:after="20" w:line="276" w:lineRule="auto"/>
              <w:jc w:val="both"/>
              <w:rPr>
                <w:rFonts w:eastAsia="Arial"/>
                <w:lang w:val="vi-VN" w:eastAsia="zh-CN"/>
              </w:rPr>
            </w:pPr>
            <w:r w:rsidRPr="00877ACF">
              <w:rPr>
                <w:rFonts w:eastAsia="Arial"/>
                <w:lang w:val="vi-VN" w:eastAsia="zh-CN"/>
              </w:rPr>
              <w:t>Thuyết trình được về tác động của lãng phí tài nguyên đối với sự phát triển bền vững của đất nước; đề xuất giải pháp sử dụng hiệu quả nguồn lực và thể hiện trách nhiệm của công dân trẻ.</w:t>
            </w:r>
          </w:p>
        </w:tc>
      </w:tr>
    </w:tbl>
    <w:p w:rsidR="00877ACF" w:rsidRPr="00877ACF" w:rsidRDefault="00877ACF" w:rsidP="00877ACF">
      <w:pPr>
        <w:spacing w:before="40" w:after="40"/>
      </w:pPr>
    </w:p>
    <w:p w:rsidR="000B1614" w:rsidRDefault="000B1614" w:rsidP="000B1614">
      <w:pPr>
        <w:spacing w:before="40" w:after="40"/>
        <w:rPr>
          <w:b/>
          <w:bCs/>
          <w:sz w:val="28"/>
          <w:szCs w:val="28"/>
        </w:rPr>
      </w:pPr>
      <w:r>
        <w:rPr>
          <w:b/>
          <w:bCs/>
          <w:sz w:val="28"/>
          <w:szCs w:val="28"/>
        </w:rPr>
        <w:t>3. Hoạt động trải nghệm, hướng nghiệp</w:t>
      </w:r>
    </w:p>
    <w:p w:rsidR="000B1614" w:rsidRDefault="000B1614" w:rsidP="000B1614">
      <w:pPr>
        <w:spacing w:before="40" w:after="40"/>
        <w:rPr>
          <w:b/>
          <w:bCs/>
          <w:sz w:val="28"/>
          <w:szCs w:val="28"/>
        </w:rPr>
      </w:pPr>
    </w:p>
    <w:tbl>
      <w:tblPr>
        <w:tblW w:w="1425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75"/>
        <w:gridCol w:w="2845"/>
        <w:gridCol w:w="1330"/>
        <w:gridCol w:w="3217"/>
        <w:gridCol w:w="6283"/>
      </w:tblGrid>
      <w:tr w:rsidR="000B1614" w:rsidRPr="00877ACF" w:rsidTr="00F73168">
        <w:trPr>
          <w:trHeight w:val="369"/>
          <w:tblHeader/>
        </w:trPr>
        <w:tc>
          <w:tcPr>
            <w:tcW w:w="575" w:type="dxa"/>
            <w:tcBorders>
              <w:top w:val="single" w:sz="6" w:space="0" w:color="000000"/>
              <w:left w:val="single" w:sz="6" w:space="0" w:color="000000"/>
              <w:bottom w:val="single" w:sz="6" w:space="0" w:color="000000"/>
              <w:right w:val="single" w:sz="6" w:space="0" w:color="000000"/>
            </w:tcBorders>
          </w:tcPr>
          <w:p w:rsidR="000B1614" w:rsidRPr="00877ACF" w:rsidRDefault="000B1614" w:rsidP="000B1614">
            <w:pPr>
              <w:suppressAutoHyphens/>
              <w:jc w:val="center"/>
              <w:rPr>
                <w:b/>
                <w:lang w:val="vi-VN" w:eastAsia="zh-CN"/>
              </w:rPr>
            </w:pPr>
            <w:r w:rsidRPr="00877ACF">
              <w:rPr>
                <w:b/>
                <w:lang w:val="vi-VN" w:eastAsia="zh-CN"/>
              </w:rPr>
              <w:t>TT</w:t>
            </w:r>
          </w:p>
        </w:tc>
        <w:tc>
          <w:tcPr>
            <w:tcW w:w="2845" w:type="dxa"/>
            <w:tcBorders>
              <w:top w:val="single" w:sz="6" w:space="0" w:color="000000"/>
              <w:left w:val="single" w:sz="6" w:space="0" w:color="000000"/>
              <w:bottom w:val="single" w:sz="6" w:space="0" w:color="000000"/>
              <w:right w:val="single" w:sz="6" w:space="0" w:color="000000"/>
            </w:tcBorders>
          </w:tcPr>
          <w:p w:rsidR="000B1614" w:rsidRPr="00877ACF" w:rsidRDefault="000B1614" w:rsidP="000B1614">
            <w:pPr>
              <w:suppressAutoHyphens/>
              <w:jc w:val="center"/>
              <w:rPr>
                <w:rFonts w:ascii="Arial" w:eastAsia="Arial" w:hAnsi="Arial"/>
                <w:lang w:val="vi-VN" w:eastAsia="zh-CN"/>
              </w:rPr>
            </w:pPr>
            <w:r w:rsidRPr="00877ACF">
              <w:rPr>
                <w:b/>
                <w:lang w:eastAsia="zh-CN"/>
              </w:rPr>
              <w:t>Tên b</w:t>
            </w:r>
            <w:r w:rsidRPr="00877ACF">
              <w:rPr>
                <w:b/>
                <w:lang w:val="vi-VN" w:eastAsia="zh-CN"/>
              </w:rPr>
              <w:t>ài học</w:t>
            </w:r>
            <w:r w:rsidRPr="00877ACF">
              <w:rPr>
                <w:b/>
                <w:lang w:eastAsia="zh-CN"/>
              </w:rPr>
              <w:t xml:space="preserve">/chủ đề môn học hoặc hoạt động </w:t>
            </w:r>
          </w:p>
        </w:tc>
        <w:tc>
          <w:tcPr>
            <w:tcW w:w="1330" w:type="dxa"/>
            <w:tcBorders>
              <w:top w:val="single" w:sz="6" w:space="0" w:color="000000"/>
              <w:left w:val="single" w:sz="6" w:space="0" w:color="000000"/>
              <w:bottom w:val="single" w:sz="6" w:space="0" w:color="000000"/>
              <w:right w:val="single" w:sz="6" w:space="0" w:color="000000"/>
            </w:tcBorders>
          </w:tcPr>
          <w:p w:rsidR="000B1614" w:rsidRPr="00877ACF" w:rsidRDefault="000B1614" w:rsidP="000B1614">
            <w:pPr>
              <w:suppressAutoHyphens/>
              <w:jc w:val="center"/>
              <w:rPr>
                <w:b/>
                <w:lang w:eastAsia="zh-CN"/>
              </w:rPr>
            </w:pPr>
            <w:r w:rsidRPr="00877ACF">
              <w:rPr>
                <w:b/>
                <w:lang w:eastAsia="zh-CN"/>
              </w:rPr>
              <w:t>Lớp</w:t>
            </w:r>
          </w:p>
        </w:tc>
        <w:tc>
          <w:tcPr>
            <w:tcW w:w="3217" w:type="dxa"/>
            <w:tcBorders>
              <w:top w:val="single" w:sz="6" w:space="0" w:color="000000"/>
              <w:left w:val="single" w:sz="6" w:space="0" w:color="000000"/>
              <w:bottom w:val="single" w:sz="6" w:space="0" w:color="000000"/>
              <w:right w:val="single" w:sz="6" w:space="0" w:color="000000"/>
            </w:tcBorders>
          </w:tcPr>
          <w:p w:rsidR="000B1614" w:rsidRPr="00877ACF" w:rsidRDefault="000B1614" w:rsidP="000B1614">
            <w:pPr>
              <w:suppressAutoHyphens/>
              <w:jc w:val="center"/>
              <w:rPr>
                <w:b/>
                <w:lang w:eastAsia="zh-CN"/>
              </w:rPr>
            </w:pPr>
            <w:r w:rsidRPr="00877ACF">
              <w:rPr>
                <w:b/>
                <w:lang w:eastAsia="zh-CN"/>
              </w:rPr>
              <w:t>Tên mạch nội dung tích hợp</w:t>
            </w:r>
          </w:p>
        </w:tc>
        <w:tc>
          <w:tcPr>
            <w:tcW w:w="6283" w:type="dxa"/>
            <w:tcBorders>
              <w:top w:val="single" w:sz="6" w:space="0" w:color="000000"/>
              <w:left w:val="single" w:sz="6" w:space="0" w:color="000000"/>
              <w:bottom w:val="single" w:sz="6" w:space="0" w:color="000000"/>
              <w:right w:val="single" w:sz="6" w:space="0" w:color="000000"/>
            </w:tcBorders>
          </w:tcPr>
          <w:p w:rsidR="000B1614" w:rsidRPr="00877ACF" w:rsidRDefault="000B1614" w:rsidP="000B1614">
            <w:pPr>
              <w:suppressAutoHyphens/>
              <w:jc w:val="center"/>
              <w:rPr>
                <w:b/>
                <w:lang w:val="vi-VN" w:eastAsia="zh-CN"/>
              </w:rPr>
            </w:pPr>
            <w:r w:rsidRPr="00877ACF">
              <w:rPr>
                <w:b/>
                <w:lang w:eastAsia="zh-CN"/>
              </w:rPr>
              <w:t>Yêu cầu cần đạt</w:t>
            </w:r>
          </w:p>
        </w:tc>
      </w:tr>
      <w:tr w:rsidR="000C2E23" w:rsidRPr="00877ACF" w:rsidTr="00F73168">
        <w:tc>
          <w:tcPr>
            <w:tcW w:w="14250" w:type="dxa"/>
            <w:gridSpan w:val="5"/>
            <w:shd w:val="clear" w:color="auto" w:fill="auto"/>
            <w:tcMar>
              <w:top w:w="70" w:type="dxa"/>
              <w:left w:w="70" w:type="dxa"/>
              <w:bottom w:w="70" w:type="dxa"/>
              <w:right w:w="70" w:type="dxa"/>
            </w:tcMar>
          </w:tcPr>
          <w:p w:rsidR="000C2E23" w:rsidRPr="000B1614" w:rsidRDefault="000C2E23" w:rsidP="000B1614">
            <w:pPr>
              <w:rPr>
                <w:sz w:val="28"/>
                <w:szCs w:val="28"/>
              </w:rPr>
            </w:pPr>
            <w:r>
              <w:rPr>
                <w:sz w:val="28"/>
                <w:szCs w:val="28"/>
              </w:rPr>
              <w:t>I. KHỐI 10</w:t>
            </w:r>
          </w:p>
        </w:tc>
      </w:tr>
      <w:tr w:rsidR="000B1614" w:rsidRPr="00877ACF" w:rsidTr="00F73168">
        <w:tc>
          <w:tcPr>
            <w:tcW w:w="575"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1</w:t>
            </w:r>
          </w:p>
        </w:tc>
        <w:tc>
          <w:tcPr>
            <w:tcW w:w="2845" w:type="dxa"/>
            <w:shd w:val="clear" w:color="auto" w:fill="auto"/>
            <w:tcMar>
              <w:top w:w="70" w:type="dxa"/>
              <w:left w:w="70" w:type="dxa"/>
              <w:bottom w:w="70" w:type="dxa"/>
              <w:right w:w="70" w:type="dxa"/>
            </w:tcMar>
          </w:tcPr>
          <w:p w:rsidR="000B1614" w:rsidRPr="000C2E23" w:rsidRDefault="000B1614" w:rsidP="000B1614">
            <w:pPr>
              <w:rPr>
                <w:sz w:val="28"/>
                <w:szCs w:val="28"/>
              </w:rPr>
            </w:pPr>
            <w:r w:rsidRPr="000C2E23">
              <w:rPr>
                <w:sz w:val="28"/>
                <w:szCs w:val="28"/>
              </w:rPr>
              <w:t>Chủ đề 1: Phát huy truyề</w:t>
            </w:r>
            <w:r w:rsidR="000C2E23" w:rsidRPr="000C2E23">
              <w:rPr>
                <w:sz w:val="28"/>
                <w:szCs w:val="28"/>
              </w:rPr>
              <w:t xml:space="preserve">n thống của nhà trường </w:t>
            </w:r>
          </w:p>
        </w:tc>
        <w:tc>
          <w:tcPr>
            <w:tcW w:w="1330"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10</w:t>
            </w:r>
          </w:p>
        </w:tc>
        <w:tc>
          <w:tcPr>
            <w:tcW w:w="3217"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 xml:space="preserve">Giáo dục tính tự giác chấp hành nội quy, quy định; bảo vệ tài sản chung và </w:t>
            </w:r>
            <w:r w:rsidRPr="000B1614">
              <w:rPr>
                <w:sz w:val="28"/>
                <w:szCs w:val="28"/>
              </w:rPr>
              <w:lastRenderedPageBreak/>
              <w:t>xây dựng văn hóa học đường trung thực.</w:t>
            </w:r>
          </w:p>
        </w:tc>
        <w:tc>
          <w:tcPr>
            <w:tcW w:w="6283"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lastRenderedPageBreak/>
              <w:t>Thực hiện nghiêm túc nội quy nhà trường; có ý thức giữ gìn, bảo vệ tài sản công; không tham gia hoặc tiếp tay cho các hành vi gian dối, tiêu cực trong học tập và sinh hoạt tập thể.</w:t>
            </w:r>
          </w:p>
        </w:tc>
      </w:tr>
      <w:tr w:rsidR="000B1614" w:rsidRPr="00877ACF" w:rsidTr="00F73168">
        <w:tc>
          <w:tcPr>
            <w:tcW w:w="575"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lastRenderedPageBreak/>
              <w:t>2</w:t>
            </w:r>
          </w:p>
        </w:tc>
        <w:tc>
          <w:tcPr>
            <w:tcW w:w="2845" w:type="dxa"/>
            <w:shd w:val="clear" w:color="auto" w:fill="auto"/>
            <w:tcMar>
              <w:top w:w="70" w:type="dxa"/>
              <w:left w:w="70" w:type="dxa"/>
              <w:bottom w:w="70" w:type="dxa"/>
              <w:right w:w="70" w:type="dxa"/>
            </w:tcMar>
          </w:tcPr>
          <w:p w:rsidR="000B1614" w:rsidRPr="000C2E23" w:rsidRDefault="000B1614" w:rsidP="000B1614">
            <w:pPr>
              <w:rPr>
                <w:sz w:val="28"/>
                <w:szCs w:val="28"/>
              </w:rPr>
            </w:pPr>
            <w:r w:rsidRPr="000C2E23">
              <w:rPr>
                <w:sz w:val="28"/>
                <w:szCs w:val="28"/>
              </w:rPr>
              <w:t xml:space="preserve">Chủ </w:t>
            </w:r>
            <w:r w:rsidR="000C2E23" w:rsidRPr="000C2E23">
              <w:rPr>
                <w:sz w:val="28"/>
                <w:szCs w:val="28"/>
              </w:rPr>
              <w:t xml:space="preserve">đề 2: Khám phá bản thân </w:t>
            </w:r>
          </w:p>
        </w:tc>
        <w:tc>
          <w:tcPr>
            <w:tcW w:w="1330"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10</w:t>
            </w:r>
          </w:p>
        </w:tc>
        <w:tc>
          <w:tcPr>
            <w:tcW w:w="3217"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Giáo dục lòng tự trọng, sự trung thực, xây dựng quan điểm sống chính trực, tôn trọng sự thật.</w:t>
            </w:r>
          </w:p>
        </w:tc>
        <w:tc>
          <w:tcPr>
            <w:tcW w:w="6283"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Nhận thức được giá trị của sự trung thực và lòng tự trọng; dũng cảm nhận lỗi và sửa chữa hạn chế; tự giác từ chối các hành vi gian dối, không trung thực.</w:t>
            </w:r>
          </w:p>
        </w:tc>
      </w:tr>
      <w:tr w:rsidR="000B1614" w:rsidRPr="00877ACF" w:rsidTr="00F73168">
        <w:tc>
          <w:tcPr>
            <w:tcW w:w="575"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3</w:t>
            </w:r>
          </w:p>
        </w:tc>
        <w:tc>
          <w:tcPr>
            <w:tcW w:w="2845" w:type="dxa"/>
            <w:shd w:val="clear" w:color="auto" w:fill="auto"/>
            <w:tcMar>
              <w:top w:w="70" w:type="dxa"/>
              <w:left w:w="70" w:type="dxa"/>
              <w:bottom w:w="70" w:type="dxa"/>
              <w:right w:w="70" w:type="dxa"/>
            </w:tcMar>
          </w:tcPr>
          <w:p w:rsidR="000B1614" w:rsidRPr="000C2E23" w:rsidRDefault="000B1614" w:rsidP="000B1614">
            <w:pPr>
              <w:rPr>
                <w:sz w:val="28"/>
                <w:szCs w:val="28"/>
              </w:rPr>
            </w:pPr>
            <w:r w:rsidRPr="000C2E23">
              <w:rPr>
                <w:sz w:val="28"/>
                <w:szCs w:val="28"/>
              </w:rPr>
              <w:t>Chủ đề</w:t>
            </w:r>
            <w:r w:rsidR="000C2E23" w:rsidRPr="000C2E23">
              <w:rPr>
                <w:sz w:val="28"/>
                <w:szCs w:val="28"/>
              </w:rPr>
              <w:t xml:space="preserve"> 3: Rèn luyện bản thân </w:t>
            </w:r>
          </w:p>
        </w:tc>
        <w:tc>
          <w:tcPr>
            <w:tcW w:w="1330"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10</w:t>
            </w:r>
          </w:p>
        </w:tc>
        <w:tc>
          <w:tcPr>
            <w:tcW w:w="3217"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Rèn luyện tính trách nhiệm, tư duy phản biện trước hành vi sai trái; thực hành tiết kiệm và quản lý tài chính cá nhân chống lãng phí.</w:t>
            </w:r>
          </w:p>
        </w:tc>
        <w:tc>
          <w:tcPr>
            <w:tcW w:w="6283"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Lập và thực hiện được kế hoạch chi tiêu cá nhân hợp lý, tiết kiệm; thể hiện thái độ phê phán, kiên quyết từ chối trước các hành vi tiêu cực, gian lận, lãng phí thời gian và tiền bạc.</w:t>
            </w:r>
          </w:p>
        </w:tc>
      </w:tr>
      <w:tr w:rsidR="000B1614" w:rsidRPr="00877ACF" w:rsidTr="00F73168">
        <w:tc>
          <w:tcPr>
            <w:tcW w:w="575"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4</w:t>
            </w:r>
          </w:p>
        </w:tc>
        <w:tc>
          <w:tcPr>
            <w:tcW w:w="2845" w:type="dxa"/>
            <w:shd w:val="clear" w:color="auto" w:fill="auto"/>
            <w:tcMar>
              <w:top w:w="70" w:type="dxa"/>
              <w:left w:w="70" w:type="dxa"/>
              <w:bottom w:w="70" w:type="dxa"/>
              <w:right w:w="70" w:type="dxa"/>
            </w:tcMar>
          </w:tcPr>
          <w:p w:rsidR="000B1614" w:rsidRPr="000C2E23" w:rsidRDefault="000B1614" w:rsidP="000B1614">
            <w:pPr>
              <w:rPr>
                <w:sz w:val="28"/>
                <w:szCs w:val="28"/>
              </w:rPr>
            </w:pPr>
            <w:r w:rsidRPr="000C2E23">
              <w:rPr>
                <w:sz w:val="28"/>
                <w:szCs w:val="28"/>
              </w:rPr>
              <w:t>Chủ đề 5: T</w:t>
            </w:r>
            <w:r w:rsidR="000C2E23" w:rsidRPr="000C2E23">
              <w:rPr>
                <w:sz w:val="28"/>
                <w:szCs w:val="28"/>
              </w:rPr>
              <w:t>rách nhiệm với gia đình</w:t>
            </w:r>
          </w:p>
        </w:tc>
        <w:tc>
          <w:tcPr>
            <w:tcW w:w="1330"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10</w:t>
            </w:r>
          </w:p>
        </w:tc>
        <w:tc>
          <w:tcPr>
            <w:tcW w:w="3217"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Giáo dục đức tính cần kiệm, trung thực, trách nhiệm và thực hành tiết kiệm tài chính trong gia đình.</w:t>
            </w:r>
          </w:p>
        </w:tc>
        <w:tc>
          <w:tcPr>
            <w:tcW w:w="6283"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Sử dụng tiết kiệm, hiệu quả của cải, điện nước, nguồn lực tài chính của gia đình; trung thực trong sinh hoạt và chia sẻ công việc nhà với bố mẹ.</w:t>
            </w:r>
          </w:p>
        </w:tc>
      </w:tr>
      <w:tr w:rsidR="000B1614" w:rsidRPr="00877ACF" w:rsidTr="00F73168">
        <w:tc>
          <w:tcPr>
            <w:tcW w:w="575"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5</w:t>
            </w:r>
          </w:p>
        </w:tc>
        <w:tc>
          <w:tcPr>
            <w:tcW w:w="2845" w:type="dxa"/>
            <w:shd w:val="clear" w:color="auto" w:fill="auto"/>
            <w:tcMar>
              <w:top w:w="70" w:type="dxa"/>
              <w:left w:w="70" w:type="dxa"/>
              <w:bottom w:w="70" w:type="dxa"/>
              <w:right w:w="70" w:type="dxa"/>
            </w:tcMar>
          </w:tcPr>
          <w:p w:rsidR="000B1614" w:rsidRPr="000C2E23" w:rsidRDefault="000B1614" w:rsidP="000B1614">
            <w:pPr>
              <w:rPr>
                <w:sz w:val="28"/>
                <w:szCs w:val="28"/>
              </w:rPr>
            </w:pPr>
            <w:r w:rsidRPr="000C2E23">
              <w:rPr>
                <w:sz w:val="28"/>
                <w:szCs w:val="28"/>
              </w:rPr>
              <w:t>Chủ đề 6: Tham</w:t>
            </w:r>
            <w:r w:rsidR="000C2E23" w:rsidRPr="000C2E23">
              <w:rPr>
                <w:sz w:val="28"/>
                <w:szCs w:val="28"/>
              </w:rPr>
              <w:t xml:space="preserve"> gia xây dựng cộng đồng </w:t>
            </w:r>
          </w:p>
        </w:tc>
        <w:tc>
          <w:tcPr>
            <w:tcW w:w="1330"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10</w:t>
            </w:r>
          </w:p>
        </w:tc>
        <w:tc>
          <w:tcPr>
            <w:tcW w:w="3217"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Giáo dục văn hóa ứng xử liêm chính, tôn trọng pháp luật và bảo vệ của công nơi công cộng.</w:t>
            </w:r>
          </w:p>
        </w:tc>
        <w:tc>
          <w:tcPr>
            <w:tcW w:w="6283"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Tuyên truyền và thực hành lối sống văn minh, công bằng, tôn trọng tài sản chung của cộng đồng; tích cực tham gia các hoạt động xã hội minh bạch, ý nghĩa.</w:t>
            </w:r>
          </w:p>
        </w:tc>
      </w:tr>
      <w:tr w:rsidR="000B1614" w:rsidRPr="00877ACF" w:rsidTr="00F73168">
        <w:tc>
          <w:tcPr>
            <w:tcW w:w="575"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6</w:t>
            </w:r>
          </w:p>
        </w:tc>
        <w:tc>
          <w:tcPr>
            <w:tcW w:w="2845" w:type="dxa"/>
            <w:shd w:val="clear" w:color="auto" w:fill="auto"/>
            <w:tcMar>
              <w:top w:w="70" w:type="dxa"/>
              <w:left w:w="70" w:type="dxa"/>
              <w:bottom w:w="70" w:type="dxa"/>
              <w:right w:w="70" w:type="dxa"/>
            </w:tcMar>
          </w:tcPr>
          <w:p w:rsidR="000B1614" w:rsidRPr="000C2E23" w:rsidRDefault="000B1614" w:rsidP="000B1614">
            <w:pPr>
              <w:rPr>
                <w:sz w:val="28"/>
                <w:szCs w:val="28"/>
              </w:rPr>
            </w:pPr>
            <w:r w:rsidRPr="000C2E23">
              <w:rPr>
                <w:sz w:val="28"/>
                <w:szCs w:val="28"/>
              </w:rPr>
              <w:t>Chủ đề 8: Bảo vệ môi</w:t>
            </w:r>
            <w:r w:rsidR="000C2E23" w:rsidRPr="000C2E23">
              <w:rPr>
                <w:sz w:val="28"/>
                <w:szCs w:val="28"/>
              </w:rPr>
              <w:t xml:space="preserve"> trường tự nhiên </w:t>
            </w:r>
          </w:p>
        </w:tc>
        <w:tc>
          <w:tcPr>
            <w:tcW w:w="1330"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10</w:t>
            </w:r>
          </w:p>
        </w:tc>
        <w:tc>
          <w:tcPr>
            <w:tcW w:w="3217"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 xml:space="preserve">Giáo dục ý thức tiết kiệm tài nguyên thiên nhiên, phòng chống lãng phí </w:t>
            </w:r>
            <w:r w:rsidRPr="000B1614">
              <w:rPr>
                <w:sz w:val="28"/>
                <w:szCs w:val="28"/>
              </w:rPr>
              <w:lastRenderedPageBreak/>
              <w:t>trong khai thác và sử dụng môi trường.</w:t>
            </w:r>
          </w:p>
        </w:tc>
        <w:tc>
          <w:tcPr>
            <w:tcW w:w="6283"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lastRenderedPageBreak/>
              <w:t>Thực hiện các hành vi tiết kiệm điện, nước, giấy in, tài nguyên trong sinh hoạt và học tập; tham gia bảo vệ môi trường trường học và địa phương.</w:t>
            </w:r>
          </w:p>
        </w:tc>
      </w:tr>
      <w:tr w:rsidR="000B1614" w:rsidRPr="00877ACF" w:rsidTr="00F73168">
        <w:tc>
          <w:tcPr>
            <w:tcW w:w="575"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lastRenderedPageBreak/>
              <w:t>7</w:t>
            </w:r>
          </w:p>
        </w:tc>
        <w:tc>
          <w:tcPr>
            <w:tcW w:w="2845" w:type="dxa"/>
            <w:shd w:val="clear" w:color="auto" w:fill="auto"/>
            <w:tcMar>
              <w:top w:w="70" w:type="dxa"/>
              <w:left w:w="70" w:type="dxa"/>
              <w:bottom w:w="70" w:type="dxa"/>
              <w:right w:w="70" w:type="dxa"/>
            </w:tcMar>
          </w:tcPr>
          <w:p w:rsidR="000B1614" w:rsidRPr="000C2E23" w:rsidRDefault="000C2E23" w:rsidP="000B1614">
            <w:pPr>
              <w:rPr>
                <w:sz w:val="28"/>
                <w:szCs w:val="28"/>
              </w:rPr>
            </w:pPr>
            <w:r w:rsidRPr="000C2E23">
              <w:rPr>
                <w:sz w:val="28"/>
                <w:szCs w:val="28"/>
              </w:rPr>
              <w:t xml:space="preserve">Chủ đề 9, 10: Tìm hiểu nghề nghiệp  và </w:t>
            </w:r>
            <w:r w:rsidR="000B1614" w:rsidRPr="000C2E23">
              <w:rPr>
                <w:sz w:val="28"/>
                <w:szCs w:val="28"/>
              </w:rPr>
              <w:t>Hiểu</w:t>
            </w:r>
            <w:r w:rsidRPr="000C2E23">
              <w:rPr>
                <w:sz w:val="28"/>
                <w:szCs w:val="28"/>
              </w:rPr>
              <w:t xml:space="preserve"> bản thân để chọn nghề </w:t>
            </w:r>
          </w:p>
        </w:tc>
        <w:tc>
          <w:tcPr>
            <w:tcW w:w="1330" w:type="dxa"/>
            <w:shd w:val="clear" w:color="auto" w:fill="auto"/>
            <w:tcMar>
              <w:top w:w="70" w:type="dxa"/>
              <w:left w:w="70" w:type="dxa"/>
              <w:bottom w:w="70" w:type="dxa"/>
              <w:right w:w="70" w:type="dxa"/>
            </w:tcMar>
          </w:tcPr>
          <w:p w:rsidR="000B1614" w:rsidRPr="000B1614" w:rsidRDefault="000B1614" w:rsidP="000B1614">
            <w:pPr>
              <w:jc w:val="center"/>
              <w:rPr>
                <w:sz w:val="28"/>
                <w:szCs w:val="28"/>
              </w:rPr>
            </w:pPr>
            <w:r w:rsidRPr="000B1614">
              <w:rPr>
                <w:sz w:val="28"/>
                <w:szCs w:val="28"/>
              </w:rPr>
              <w:t>10</w:t>
            </w:r>
          </w:p>
        </w:tc>
        <w:tc>
          <w:tcPr>
            <w:tcW w:w="3217"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Giáo dục đạo đức nghề nghiệp, tính liêm chính, trung thực và tuân thủ an toàn lao động trong sản xuất, kinh doanh.</w:t>
            </w:r>
          </w:p>
        </w:tc>
        <w:tc>
          <w:tcPr>
            <w:tcW w:w="6283" w:type="dxa"/>
            <w:shd w:val="clear" w:color="auto" w:fill="auto"/>
            <w:tcMar>
              <w:top w:w="70" w:type="dxa"/>
              <w:left w:w="70" w:type="dxa"/>
              <w:bottom w:w="70" w:type="dxa"/>
              <w:right w:w="70" w:type="dxa"/>
            </w:tcMar>
          </w:tcPr>
          <w:p w:rsidR="000B1614" w:rsidRPr="000B1614" w:rsidRDefault="000B1614" w:rsidP="000B1614">
            <w:pPr>
              <w:rPr>
                <w:sz w:val="28"/>
                <w:szCs w:val="28"/>
              </w:rPr>
            </w:pPr>
            <w:r w:rsidRPr="000B1614">
              <w:rPr>
                <w:sz w:val="28"/>
                <w:szCs w:val="28"/>
              </w:rPr>
              <w:t>Nhận thức được yêu cầu về tính trung thực, sự liêm chính và trách nhiệm xã hội đối với người lao động trong các nhóm nghề; tôn trọng quy định an toàn lao động.</w:t>
            </w:r>
          </w:p>
        </w:tc>
      </w:tr>
      <w:tr w:rsidR="000C2E23" w:rsidRPr="00877ACF" w:rsidTr="00F73168">
        <w:tc>
          <w:tcPr>
            <w:tcW w:w="14250" w:type="dxa"/>
            <w:gridSpan w:val="5"/>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rsidR="000C2E23" w:rsidRPr="000C2E23" w:rsidRDefault="000C2E23" w:rsidP="000B1614">
            <w:pPr>
              <w:suppressAutoHyphens/>
              <w:spacing w:after="20" w:line="276" w:lineRule="auto"/>
              <w:jc w:val="both"/>
              <w:rPr>
                <w:rFonts w:eastAsia="Arial"/>
                <w:lang w:eastAsia="zh-CN"/>
              </w:rPr>
            </w:pPr>
            <w:r>
              <w:rPr>
                <w:rFonts w:eastAsia="Arial"/>
                <w:lang w:eastAsia="zh-CN"/>
              </w:rPr>
              <w:t>II. KHỐI 11</w:t>
            </w:r>
          </w:p>
        </w:tc>
      </w:tr>
      <w:tr w:rsidR="000C2E23" w:rsidRPr="00877ACF" w:rsidTr="00F73168">
        <w:tc>
          <w:tcPr>
            <w:tcW w:w="575" w:type="dxa"/>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1</w:t>
            </w:r>
          </w:p>
        </w:tc>
        <w:tc>
          <w:tcPr>
            <w:tcW w:w="2845"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Chủ đề 1: Xây dựng v</w:t>
            </w:r>
            <w:r>
              <w:rPr>
                <w:sz w:val="28"/>
                <w:szCs w:val="28"/>
              </w:rPr>
              <w:t xml:space="preserve">à phát triển nhà trường </w:t>
            </w:r>
          </w:p>
        </w:tc>
        <w:tc>
          <w:tcPr>
            <w:tcW w:w="1330" w:type="dxa"/>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11</w:t>
            </w:r>
          </w:p>
        </w:tc>
        <w:tc>
          <w:tcPr>
            <w:tcW w:w="3217"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Giáo dục xây dựng văn hóa học đường liêm chính; kiểm soát quan hệ tích cực, ứng xử trung thực trên mạng xã hội.</w:t>
            </w:r>
          </w:p>
        </w:tc>
        <w:tc>
          <w:tcPr>
            <w:tcW w:w="6283"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Thể hiện sự công bằng, trung thực trong giao tiếp với thầy cô và bạn bè; chủ động phòng chống hành vi tiêu cực, gian dối và thông tin sai sự thật trên không gian mạng.</w:t>
            </w:r>
          </w:p>
        </w:tc>
      </w:tr>
      <w:tr w:rsidR="000C2E23" w:rsidRPr="00877ACF" w:rsidTr="00F73168">
        <w:tc>
          <w:tcPr>
            <w:tcW w:w="575" w:type="dxa"/>
            <w:shd w:val="clear" w:color="auto" w:fill="auto"/>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2</w:t>
            </w:r>
          </w:p>
        </w:tc>
        <w:tc>
          <w:tcPr>
            <w:tcW w:w="2845" w:type="dxa"/>
            <w:shd w:val="clear" w:color="auto" w:fill="auto"/>
            <w:tcMar>
              <w:top w:w="70" w:type="dxa"/>
              <w:left w:w="70" w:type="dxa"/>
              <w:bottom w:w="70" w:type="dxa"/>
              <w:right w:w="70" w:type="dxa"/>
            </w:tcMar>
          </w:tcPr>
          <w:p w:rsidR="000C2E23" w:rsidRPr="000C2E23" w:rsidRDefault="000C2E23" w:rsidP="000C2E23">
            <w:pPr>
              <w:rPr>
                <w:sz w:val="28"/>
                <w:szCs w:val="28"/>
              </w:rPr>
            </w:pPr>
            <w:r w:rsidRPr="000C2E23">
              <w:rPr>
                <w:sz w:val="28"/>
                <w:szCs w:val="28"/>
              </w:rPr>
              <w:t>Chủ đề 2 &amp; 3: Khám ph</w:t>
            </w:r>
            <w:r>
              <w:rPr>
                <w:sz w:val="28"/>
                <w:szCs w:val="28"/>
              </w:rPr>
              <w:t>á &amp; Rèn luyện bản thân</w:t>
            </w:r>
          </w:p>
        </w:tc>
        <w:tc>
          <w:tcPr>
            <w:tcW w:w="1330" w:type="dxa"/>
            <w:shd w:val="clear" w:color="auto" w:fill="auto"/>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11</w:t>
            </w:r>
          </w:p>
        </w:tc>
        <w:tc>
          <w:tcPr>
            <w:tcW w:w="3217" w:type="dxa"/>
            <w:shd w:val="clear" w:color="auto" w:fill="auto"/>
            <w:tcMar>
              <w:top w:w="70" w:type="dxa"/>
              <w:left w:w="70" w:type="dxa"/>
              <w:bottom w:w="70" w:type="dxa"/>
              <w:right w:w="70" w:type="dxa"/>
            </w:tcMar>
          </w:tcPr>
          <w:p w:rsidR="000C2E23" w:rsidRPr="000C2E23" w:rsidRDefault="000C2E23" w:rsidP="000C2E23">
            <w:pPr>
              <w:rPr>
                <w:sz w:val="28"/>
                <w:szCs w:val="28"/>
              </w:rPr>
            </w:pPr>
            <w:r w:rsidRPr="000C2E23">
              <w:rPr>
                <w:sz w:val="28"/>
                <w:szCs w:val="28"/>
              </w:rPr>
              <w:t>Tuân thủ kỷ luật, tôn trọng quyền tác giả/bản quyền trong học tập; quản lý tài chính cá nhân minh bạch, tiết kiệm.</w:t>
            </w:r>
          </w:p>
        </w:tc>
        <w:tc>
          <w:tcPr>
            <w:tcW w:w="6283" w:type="dxa"/>
            <w:shd w:val="clear" w:color="auto" w:fill="auto"/>
            <w:tcMar>
              <w:top w:w="70" w:type="dxa"/>
              <w:left w:w="70" w:type="dxa"/>
              <w:bottom w:w="70" w:type="dxa"/>
              <w:right w:w="70" w:type="dxa"/>
            </w:tcMar>
          </w:tcPr>
          <w:p w:rsidR="000C2E23" w:rsidRPr="000C2E23" w:rsidRDefault="000C2E23" w:rsidP="000C2E23">
            <w:pPr>
              <w:rPr>
                <w:sz w:val="28"/>
                <w:szCs w:val="28"/>
              </w:rPr>
            </w:pPr>
            <w:r w:rsidRPr="000C2E23">
              <w:rPr>
                <w:sz w:val="28"/>
                <w:szCs w:val="28"/>
              </w:rPr>
              <w:t>Tuân thủ kỷ luật nhà trường và quy định pháp luật; tôn trọng quyền tác giả, không gian lận trong học tập và thi cử; lập và thực hiện kế hoạch tài chính cá nhân tiết kiệm, hiệu quả.</w:t>
            </w:r>
          </w:p>
        </w:tc>
      </w:tr>
      <w:tr w:rsidR="000C2E23" w:rsidRPr="00877ACF" w:rsidTr="00F73168">
        <w:tc>
          <w:tcPr>
            <w:tcW w:w="575" w:type="dxa"/>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3</w:t>
            </w:r>
          </w:p>
        </w:tc>
        <w:tc>
          <w:tcPr>
            <w:tcW w:w="2845"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Chủ đề 4: T</w:t>
            </w:r>
            <w:r>
              <w:rPr>
                <w:sz w:val="28"/>
                <w:szCs w:val="28"/>
              </w:rPr>
              <w:t xml:space="preserve">rách nhiệm với gia đình </w:t>
            </w:r>
          </w:p>
        </w:tc>
        <w:tc>
          <w:tcPr>
            <w:tcW w:w="1330" w:type="dxa"/>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11</w:t>
            </w:r>
          </w:p>
        </w:tc>
        <w:tc>
          <w:tcPr>
            <w:tcW w:w="3217"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Lập kế hoạch chi tiêu phù hợp với thu nhập gia đình, thực hiện mục tiêu tiết kiệm tài chính và nguồn lực gia đình.</w:t>
            </w:r>
          </w:p>
        </w:tc>
        <w:tc>
          <w:tcPr>
            <w:tcW w:w="6283"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Chủ động tham gia quản lý chi tiêu gia đình hợp lý, không lãng phí; thể hiện sự trung thực, hiếu thảo và có trách nhiệm với các thành viên trong gia đình.</w:t>
            </w:r>
          </w:p>
        </w:tc>
      </w:tr>
      <w:tr w:rsidR="00F73168" w:rsidRPr="00877ACF" w:rsidTr="00F73168">
        <w:tc>
          <w:tcPr>
            <w:tcW w:w="575" w:type="dxa"/>
            <w:shd w:val="clear" w:color="auto" w:fill="auto"/>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lastRenderedPageBreak/>
              <w:t>4</w:t>
            </w:r>
          </w:p>
        </w:tc>
        <w:tc>
          <w:tcPr>
            <w:tcW w:w="2845" w:type="dxa"/>
            <w:shd w:val="clear" w:color="auto" w:fill="auto"/>
            <w:tcMar>
              <w:top w:w="70" w:type="dxa"/>
              <w:left w:w="70" w:type="dxa"/>
              <w:bottom w:w="70" w:type="dxa"/>
              <w:right w:w="70" w:type="dxa"/>
            </w:tcMar>
          </w:tcPr>
          <w:p w:rsidR="000C2E23" w:rsidRPr="000C2E23" w:rsidRDefault="000C2E23" w:rsidP="000C2E23">
            <w:pPr>
              <w:rPr>
                <w:sz w:val="28"/>
                <w:szCs w:val="28"/>
              </w:rPr>
            </w:pPr>
            <w:r w:rsidRPr="000C2E23">
              <w:rPr>
                <w:sz w:val="28"/>
                <w:szCs w:val="28"/>
              </w:rPr>
              <w:t xml:space="preserve">Chủ đề </w:t>
            </w:r>
            <w:r w:rsidR="00F73168">
              <w:rPr>
                <w:sz w:val="28"/>
                <w:szCs w:val="28"/>
              </w:rPr>
              <w:t xml:space="preserve">5: Phát triển cộng đồng </w:t>
            </w:r>
          </w:p>
        </w:tc>
        <w:tc>
          <w:tcPr>
            <w:tcW w:w="1330" w:type="dxa"/>
            <w:shd w:val="clear" w:color="auto" w:fill="auto"/>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11</w:t>
            </w:r>
          </w:p>
        </w:tc>
        <w:tc>
          <w:tcPr>
            <w:tcW w:w="3217" w:type="dxa"/>
            <w:shd w:val="clear" w:color="auto" w:fill="auto"/>
            <w:tcMar>
              <w:top w:w="70" w:type="dxa"/>
              <w:left w:w="70" w:type="dxa"/>
              <w:bottom w:w="70" w:type="dxa"/>
              <w:right w:w="70" w:type="dxa"/>
            </w:tcMar>
          </w:tcPr>
          <w:p w:rsidR="000C2E23" w:rsidRPr="000C2E23" w:rsidRDefault="000C2E23" w:rsidP="000C2E23">
            <w:pPr>
              <w:rPr>
                <w:sz w:val="28"/>
                <w:szCs w:val="28"/>
              </w:rPr>
            </w:pPr>
            <w:r w:rsidRPr="000C2E23">
              <w:rPr>
                <w:sz w:val="28"/>
                <w:szCs w:val="28"/>
              </w:rPr>
              <w:t>Giáo dục trách nhiệm công dân, ứng xử minh bạch nơi công cộng, đấu tranh phòng chống sai trái, lãng phí trong cộng đồng.</w:t>
            </w:r>
          </w:p>
        </w:tc>
        <w:tc>
          <w:tcPr>
            <w:tcW w:w="6283" w:type="dxa"/>
            <w:shd w:val="clear" w:color="auto" w:fill="auto"/>
            <w:tcMar>
              <w:top w:w="70" w:type="dxa"/>
              <w:left w:w="70" w:type="dxa"/>
              <w:bottom w:w="70" w:type="dxa"/>
              <w:right w:w="70" w:type="dxa"/>
            </w:tcMar>
          </w:tcPr>
          <w:p w:rsidR="000C2E23" w:rsidRPr="000C2E23" w:rsidRDefault="000C2E23" w:rsidP="000C2E23">
            <w:pPr>
              <w:rPr>
                <w:sz w:val="28"/>
                <w:szCs w:val="28"/>
              </w:rPr>
            </w:pPr>
            <w:r w:rsidRPr="000C2E23">
              <w:rPr>
                <w:sz w:val="28"/>
                <w:szCs w:val="28"/>
              </w:rPr>
              <w:t>Thực hiện hành vi văn minh nơi công cộng; tuyên truyền lối sống trung thực, liêm chính; tích cực tham gia các dự án phát triển cộng đồng công khai, minh bạch.</w:t>
            </w:r>
          </w:p>
        </w:tc>
      </w:tr>
      <w:tr w:rsidR="000C2E23" w:rsidRPr="00877ACF" w:rsidTr="00F73168">
        <w:tc>
          <w:tcPr>
            <w:tcW w:w="575" w:type="dxa"/>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5</w:t>
            </w:r>
          </w:p>
        </w:tc>
        <w:tc>
          <w:tcPr>
            <w:tcW w:w="2845"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 xml:space="preserve">Chủ </w:t>
            </w:r>
            <w:r w:rsidR="00F73168">
              <w:rPr>
                <w:sz w:val="28"/>
                <w:szCs w:val="28"/>
              </w:rPr>
              <w:t>đề 7: Bảo vệ môi trường</w:t>
            </w:r>
          </w:p>
        </w:tc>
        <w:tc>
          <w:tcPr>
            <w:tcW w:w="1330" w:type="dxa"/>
            <w:tcMar>
              <w:top w:w="70" w:type="dxa"/>
              <w:left w:w="70" w:type="dxa"/>
              <w:bottom w:w="70" w:type="dxa"/>
              <w:right w:w="70" w:type="dxa"/>
            </w:tcMar>
          </w:tcPr>
          <w:p w:rsidR="000C2E23" w:rsidRPr="000C2E23" w:rsidRDefault="000C2E23" w:rsidP="000C2E23">
            <w:pPr>
              <w:jc w:val="center"/>
              <w:rPr>
                <w:sz w:val="28"/>
                <w:szCs w:val="28"/>
              </w:rPr>
            </w:pPr>
            <w:r w:rsidRPr="000C2E23">
              <w:rPr>
                <w:sz w:val="28"/>
                <w:szCs w:val="28"/>
              </w:rPr>
              <w:t>11</w:t>
            </w:r>
          </w:p>
        </w:tc>
        <w:tc>
          <w:tcPr>
            <w:tcW w:w="3217"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Khảo sát thực trạng môi trường địa phương, kiến nghị giải pháp tiết kiệm tài nguyên thiên nhiên và chống lãng phí.</w:t>
            </w:r>
          </w:p>
        </w:tc>
        <w:tc>
          <w:tcPr>
            <w:tcW w:w="6283" w:type="dxa"/>
            <w:tcMar>
              <w:top w:w="70" w:type="dxa"/>
              <w:left w:w="70" w:type="dxa"/>
              <w:bottom w:w="70" w:type="dxa"/>
              <w:right w:w="70" w:type="dxa"/>
            </w:tcMar>
          </w:tcPr>
          <w:p w:rsidR="000C2E23" w:rsidRPr="000C2E23" w:rsidRDefault="000C2E23" w:rsidP="000C2E23">
            <w:pPr>
              <w:rPr>
                <w:sz w:val="28"/>
                <w:szCs w:val="28"/>
              </w:rPr>
            </w:pPr>
            <w:r w:rsidRPr="000C2E23">
              <w:rPr>
                <w:sz w:val="28"/>
                <w:szCs w:val="28"/>
              </w:rPr>
              <w:t>Đề xuất được các biện pháp tiết kiệm năng lượng, tài nguyên; phê phán các hành vi tàn phá môi trường, khai thác tài nguyên lãng phí, trái phép.</w:t>
            </w:r>
          </w:p>
        </w:tc>
      </w:tr>
      <w:tr w:rsidR="00F73168" w:rsidRPr="00877ACF" w:rsidTr="00F73168">
        <w:tc>
          <w:tcPr>
            <w:tcW w:w="575"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6</w:t>
            </w:r>
          </w:p>
        </w:tc>
        <w:tc>
          <w:tcPr>
            <w:tcW w:w="2845"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Chủ đề 8, 9: Nhóm nghề nghiệp và</w:t>
            </w:r>
            <w:r w:rsidRPr="00F73168">
              <w:rPr>
                <w:sz w:val="28"/>
                <w:szCs w:val="28"/>
              </w:rPr>
              <w:t xml:space="preserve"> Rèn luyện phẩm</w:t>
            </w:r>
            <w:r w:rsidRPr="00F73168">
              <w:rPr>
                <w:sz w:val="28"/>
                <w:szCs w:val="28"/>
              </w:rPr>
              <w:t xml:space="preserve"> chất phù hợp </w:t>
            </w:r>
          </w:p>
        </w:tc>
        <w:tc>
          <w:tcPr>
            <w:tcW w:w="1330"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11</w:t>
            </w:r>
          </w:p>
        </w:tc>
        <w:tc>
          <w:tcPr>
            <w:tcW w:w="3217"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Giáo dục liêm chính nghề nghiệp, tính trung thực trong tuyển dụng và văn hóa lao động hiện đại.</w:t>
            </w:r>
          </w:p>
        </w:tc>
        <w:tc>
          <w:tcPr>
            <w:tcW w:w="6283"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Phân tích được tầm quan trọng của phẩm chất trung thực, liêm chính và tác phong công nghiệp; cam kết tuân thủ đạo đức nghề nghiệp trong công việc tương lai.</w:t>
            </w:r>
          </w:p>
        </w:tc>
      </w:tr>
      <w:tr w:rsidR="00F73168" w:rsidRPr="00877ACF" w:rsidTr="00902400">
        <w:tc>
          <w:tcPr>
            <w:tcW w:w="14250" w:type="dxa"/>
            <w:gridSpan w:val="5"/>
            <w:tcMar>
              <w:top w:w="70" w:type="dxa"/>
              <w:left w:w="70" w:type="dxa"/>
              <w:bottom w:w="70" w:type="dxa"/>
              <w:right w:w="70" w:type="dxa"/>
            </w:tcMar>
          </w:tcPr>
          <w:p w:rsidR="00F73168" w:rsidRPr="000C2E23" w:rsidRDefault="00F73168" w:rsidP="00F73168">
            <w:pPr>
              <w:rPr>
                <w:sz w:val="28"/>
                <w:szCs w:val="28"/>
              </w:rPr>
            </w:pPr>
            <w:r>
              <w:rPr>
                <w:sz w:val="28"/>
                <w:szCs w:val="28"/>
              </w:rPr>
              <w:t>KHỐI 12</w:t>
            </w:r>
          </w:p>
        </w:tc>
      </w:tr>
      <w:tr w:rsidR="00F73168" w:rsidRPr="00877ACF" w:rsidTr="006671FA">
        <w:tc>
          <w:tcPr>
            <w:tcW w:w="575"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1</w:t>
            </w:r>
          </w:p>
        </w:tc>
        <w:tc>
          <w:tcPr>
            <w:tcW w:w="2845"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Chủ đề 1: Phát triển các mối quan hệ tốt đẹp</w:t>
            </w:r>
            <w:r>
              <w:rPr>
                <w:sz w:val="28"/>
                <w:szCs w:val="28"/>
              </w:rPr>
              <w:t xml:space="preserve"> với thầy cô và các bạn</w:t>
            </w:r>
          </w:p>
        </w:tc>
        <w:tc>
          <w:tcPr>
            <w:tcW w:w="1330"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12</w:t>
            </w:r>
          </w:p>
        </w:tc>
        <w:tc>
          <w:tcPr>
            <w:tcW w:w="3217"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Xây dựng mối quan hệ trên nền tảng trung thực, tôn trọng, công bằng; phê phán các hành vi tiêu cực, gian dối.</w:t>
            </w:r>
          </w:p>
        </w:tc>
        <w:tc>
          <w:tcPr>
            <w:tcW w:w="6283"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Thể hiện lập trường chính trực trước dư luận xã hội; đấu tranh chống các hành vi gian dối, tiêu cực, nói xấu, thiếu trung thực trong trường học và trên mạng xã hội.</w:t>
            </w:r>
          </w:p>
        </w:tc>
      </w:tr>
      <w:tr w:rsidR="00F73168" w:rsidRPr="00877ACF" w:rsidTr="006671FA">
        <w:tc>
          <w:tcPr>
            <w:tcW w:w="575"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2</w:t>
            </w:r>
          </w:p>
        </w:tc>
        <w:tc>
          <w:tcPr>
            <w:tcW w:w="2845"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Chủ đề 2 &amp; 3: Tôi trưởng thành</w:t>
            </w:r>
            <w:r>
              <w:rPr>
                <w:sz w:val="28"/>
                <w:szCs w:val="28"/>
              </w:rPr>
              <w:t xml:space="preserve"> và Hoàn thiện bản thân </w:t>
            </w:r>
          </w:p>
        </w:tc>
        <w:tc>
          <w:tcPr>
            <w:tcW w:w="1330"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12</w:t>
            </w:r>
          </w:p>
        </w:tc>
        <w:tc>
          <w:tcPr>
            <w:tcW w:w="3217"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 xml:space="preserve">Thể hiện tinh thần trách nhiệm, sự trung thực, tuân thủ pháp luật, thực hiện </w:t>
            </w:r>
            <w:r w:rsidRPr="00F73168">
              <w:rPr>
                <w:sz w:val="28"/>
                <w:szCs w:val="28"/>
              </w:rPr>
              <w:lastRenderedPageBreak/>
              <w:t>cam kết; quản lý tài chính bản thân trưởng thành.</w:t>
            </w:r>
          </w:p>
        </w:tc>
        <w:tc>
          <w:tcPr>
            <w:tcW w:w="6283"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lastRenderedPageBreak/>
              <w:t>Tuân thủ nghiêm túc nội quy, quy định pháp luật; luôn giữ chữ tín, trung thực trong thi cử và tuyển sinh; thực hành tiết kiệm tài chính, thời gian một cách tự giác.</w:t>
            </w:r>
          </w:p>
        </w:tc>
      </w:tr>
      <w:tr w:rsidR="00F73168" w:rsidRPr="00877ACF" w:rsidTr="006671FA">
        <w:tc>
          <w:tcPr>
            <w:tcW w:w="575"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lastRenderedPageBreak/>
              <w:t>3</w:t>
            </w:r>
          </w:p>
        </w:tc>
        <w:tc>
          <w:tcPr>
            <w:tcW w:w="2845"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Chủ đề 4: T</w:t>
            </w:r>
            <w:r>
              <w:rPr>
                <w:sz w:val="28"/>
                <w:szCs w:val="28"/>
              </w:rPr>
              <w:t xml:space="preserve">rách nhiệm với gia đình </w:t>
            </w:r>
          </w:p>
        </w:tc>
        <w:tc>
          <w:tcPr>
            <w:tcW w:w="1330"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12</w:t>
            </w:r>
          </w:p>
        </w:tc>
        <w:tc>
          <w:tcPr>
            <w:tcW w:w="3217"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Phân tích chi phí sinh hoạt gia đình chịu ảnh hưởng bởi lối sống; thực hành lối sống giản dị, tiết kiệm, tránh phô trương lãng phí.</w:t>
            </w:r>
          </w:p>
        </w:tc>
        <w:tc>
          <w:tcPr>
            <w:tcW w:w="6283"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Phân tích được tác hại của lối sống phô trương, lãng phí; chủ động xây dựng lối sống giản dị, tiết kiệm, đóng góp tích cực vào kinh tế gia đình.</w:t>
            </w:r>
          </w:p>
        </w:tc>
      </w:tr>
      <w:tr w:rsidR="00F73168" w:rsidRPr="00877ACF" w:rsidTr="006671FA">
        <w:tc>
          <w:tcPr>
            <w:tcW w:w="575"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4</w:t>
            </w:r>
          </w:p>
        </w:tc>
        <w:tc>
          <w:tcPr>
            <w:tcW w:w="2845"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Chủ đ</w:t>
            </w:r>
            <w:r>
              <w:rPr>
                <w:sz w:val="28"/>
                <w:szCs w:val="28"/>
              </w:rPr>
              <w:t>ề 5: Xây dựng cộng đồng</w:t>
            </w:r>
          </w:p>
        </w:tc>
        <w:tc>
          <w:tcPr>
            <w:tcW w:w="1330"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12</w:t>
            </w:r>
          </w:p>
        </w:tc>
        <w:tc>
          <w:tcPr>
            <w:tcW w:w="3217"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Xây dựng và quản lý dự án tình nguyện, nhân đạo minh bạch, công khai, chống lãng phí nguồn lực đóng góp.</w:t>
            </w:r>
          </w:p>
        </w:tc>
        <w:tc>
          <w:tcPr>
            <w:tcW w:w="6283"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Lập và thực hiện dự án tình nguyện đảm bảo tính công khai, minh bạch, trung thực trong sử dụng ngân sách/nguồn lực; phê phán các hành vi lợi dụng từ thiện để trục lợi.</w:t>
            </w:r>
          </w:p>
        </w:tc>
      </w:tr>
      <w:tr w:rsidR="00F73168" w:rsidRPr="00877ACF" w:rsidTr="006671FA">
        <w:tc>
          <w:tcPr>
            <w:tcW w:w="575"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5</w:t>
            </w:r>
          </w:p>
        </w:tc>
        <w:tc>
          <w:tcPr>
            <w:tcW w:w="2845" w:type="dxa"/>
            <w:shd w:val="clear" w:color="auto" w:fill="auto"/>
            <w:tcMar>
              <w:top w:w="70" w:type="dxa"/>
              <w:left w:w="70" w:type="dxa"/>
              <w:bottom w:w="70" w:type="dxa"/>
              <w:right w:w="70" w:type="dxa"/>
            </w:tcMar>
          </w:tcPr>
          <w:p w:rsidR="00F73168" w:rsidRPr="00F73168" w:rsidRDefault="00F73168" w:rsidP="00F73168">
            <w:pPr>
              <w:rPr>
                <w:sz w:val="28"/>
                <w:szCs w:val="28"/>
              </w:rPr>
            </w:pPr>
            <w:r>
              <w:rPr>
                <w:sz w:val="28"/>
                <w:szCs w:val="28"/>
              </w:rPr>
              <w:t>Chủ đề 6,</w:t>
            </w:r>
            <w:r w:rsidRPr="00F73168">
              <w:rPr>
                <w:sz w:val="28"/>
                <w:szCs w:val="28"/>
              </w:rPr>
              <w:t xml:space="preserve"> 7: Bảo vệ cảnh qu</w:t>
            </w:r>
            <w:r>
              <w:rPr>
                <w:sz w:val="28"/>
                <w:szCs w:val="28"/>
              </w:rPr>
              <w:t>an &amp; thế giới tự nhiên</w:t>
            </w:r>
          </w:p>
        </w:tc>
        <w:tc>
          <w:tcPr>
            <w:tcW w:w="1330"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12</w:t>
            </w:r>
          </w:p>
        </w:tc>
        <w:tc>
          <w:tcPr>
            <w:tcW w:w="3217"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Đánh giá, giám sát hành vi của cá nhân/tổ chức trong bảo tồn thiên nhiên; thực hành và vận động tiết kiệm tài nguyên quốc gia.</w:t>
            </w:r>
          </w:p>
        </w:tc>
        <w:tc>
          <w:tcPr>
            <w:tcW w:w="6283"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Nhận diện và phản ánh các hành vi gây lãng phí, tàn phá tài nguyên thiên nhiên; tích cực vận động cộng đồng chung tay thực hành tiết kiệm năng lượng, bảo vệ thiên nhiên.</w:t>
            </w:r>
          </w:p>
        </w:tc>
      </w:tr>
      <w:tr w:rsidR="00F73168" w:rsidRPr="00877ACF" w:rsidTr="006671FA">
        <w:tc>
          <w:tcPr>
            <w:tcW w:w="575"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6</w:t>
            </w:r>
          </w:p>
        </w:tc>
        <w:tc>
          <w:tcPr>
            <w:tcW w:w="2845" w:type="dxa"/>
            <w:shd w:val="clear" w:color="auto" w:fill="auto"/>
            <w:tcMar>
              <w:top w:w="70" w:type="dxa"/>
              <w:left w:w="70" w:type="dxa"/>
              <w:bottom w:w="70" w:type="dxa"/>
              <w:right w:w="70" w:type="dxa"/>
            </w:tcMar>
          </w:tcPr>
          <w:p w:rsidR="00F73168" w:rsidRPr="00F73168" w:rsidRDefault="00F73168" w:rsidP="00F73168">
            <w:pPr>
              <w:rPr>
                <w:sz w:val="28"/>
                <w:szCs w:val="28"/>
              </w:rPr>
            </w:pPr>
            <w:r>
              <w:rPr>
                <w:sz w:val="28"/>
                <w:szCs w:val="28"/>
              </w:rPr>
              <w:t>Chủ đề 8, 9</w:t>
            </w:r>
            <w:r w:rsidRPr="00F73168">
              <w:rPr>
                <w:sz w:val="28"/>
                <w:szCs w:val="28"/>
              </w:rPr>
              <w:t xml:space="preserve"> 10: Nghề nghiệp xã hội hiện đại </w:t>
            </w:r>
            <w:r>
              <w:rPr>
                <w:sz w:val="28"/>
                <w:szCs w:val="28"/>
              </w:rPr>
              <w:t>&amp; Quyết định chọn nghề</w:t>
            </w:r>
          </w:p>
        </w:tc>
        <w:tc>
          <w:tcPr>
            <w:tcW w:w="1330" w:type="dxa"/>
            <w:shd w:val="clear" w:color="auto" w:fill="auto"/>
            <w:tcMar>
              <w:top w:w="70" w:type="dxa"/>
              <w:left w:w="70" w:type="dxa"/>
              <w:bottom w:w="70" w:type="dxa"/>
              <w:right w:w="70" w:type="dxa"/>
            </w:tcMar>
          </w:tcPr>
          <w:p w:rsidR="00F73168" w:rsidRPr="00F73168" w:rsidRDefault="00F73168" w:rsidP="00F73168">
            <w:pPr>
              <w:jc w:val="center"/>
              <w:rPr>
                <w:sz w:val="28"/>
                <w:szCs w:val="28"/>
              </w:rPr>
            </w:pPr>
            <w:r w:rsidRPr="00F73168">
              <w:rPr>
                <w:sz w:val="28"/>
                <w:szCs w:val="28"/>
              </w:rPr>
              <w:t>12</w:t>
            </w:r>
          </w:p>
        </w:tc>
        <w:tc>
          <w:tcPr>
            <w:tcW w:w="3217"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Giáo dục tính chuyên nghiệp, đạo đức công vụ, liêm chính trong kinh doanh và phòng chống tham nhũng, tiêu cực trong môi trường lao động.</w:t>
            </w:r>
          </w:p>
        </w:tc>
        <w:tc>
          <w:tcPr>
            <w:tcW w:w="6283" w:type="dxa"/>
            <w:shd w:val="clear" w:color="auto" w:fill="auto"/>
            <w:tcMar>
              <w:top w:w="70" w:type="dxa"/>
              <w:left w:w="70" w:type="dxa"/>
              <w:bottom w:w="70" w:type="dxa"/>
              <w:right w:w="70" w:type="dxa"/>
            </w:tcMar>
          </w:tcPr>
          <w:p w:rsidR="00F73168" w:rsidRPr="00F73168" w:rsidRDefault="00F73168" w:rsidP="00F73168">
            <w:pPr>
              <w:rPr>
                <w:sz w:val="28"/>
                <w:szCs w:val="28"/>
              </w:rPr>
            </w:pPr>
            <w:r w:rsidRPr="00F73168">
              <w:rPr>
                <w:sz w:val="28"/>
                <w:szCs w:val="28"/>
              </w:rPr>
              <w:t>Nhận thức sâu sắc về đạo đức công vụ, sự liêm chính trong kinh doanh và tuyển dụng; sẵn sàng bước vào thế giới nghề nghiệp với tinh thần trách nhiệm, trung thực, chống tham nhũng và lãng phí.</w:t>
            </w:r>
          </w:p>
        </w:tc>
      </w:tr>
    </w:tbl>
    <w:p w:rsidR="000B1614" w:rsidRDefault="000B1614" w:rsidP="000B1614">
      <w:pPr>
        <w:spacing w:before="40" w:after="40"/>
        <w:rPr>
          <w:b/>
          <w:bCs/>
          <w:sz w:val="28"/>
          <w:szCs w:val="28"/>
        </w:rPr>
      </w:pPr>
    </w:p>
    <w:sectPr w:rsidR="000B1614" w:rsidSect="002A0441">
      <w:pgSz w:w="16838" w:h="11906" w:orient="landscape"/>
      <w:pgMar w:top="1134" w:right="1134" w:bottom="1134"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A6491"/>
    <w:multiLevelType w:val="hybridMultilevel"/>
    <w:tmpl w:val="AD5C44F6"/>
    <w:lvl w:ilvl="0" w:tplc="F13AC934">
      <w:start w:val="1"/>
      <w:numFmt w:val="bullet"/>
      <w:lvlText w:val="-"/>
      <w:lvlJc w:val="left"/>
      <w:pPr>
        <w:ind w:left="227" w:hanging="227"/>
      </w:pPr>
    </w:lvl>
    <w:lvl w:ilvl="1" w:tplc="5CAEFCA6">
      <w:numFmt w:val="decimal"/>
      <w:lvlText w:val=""/>
      <w:lvlJc w:val="left"/>
    </w:lvl>
    <w:lvl w:ilvl="2" w:tplc="3168BBFE">
      <w:numFmt w:val="decimal"/>
      <w:lvlText w:val=""/>
      <w:lvlJc w:val="left"/>
    </w:lvl>
    <w:lvl w:ilvl="3" w:tplc="A4FE38A8">
      <w:numFmt w:val="decimal"/>
      <w:lvlText w:val=""/>
      <w:lvlJc w:val="left"/>
    </w:lvl>
    <w:lvl w:ilvl="4" w:tplc="E6FE5F96">
      <w:numFmt w:val="decimal"/>
      <w:lvlText w:val=""/>
      <w:lvlJc w:val="left"/>
    </w:lvl>
    <w:lvl w:ilvl="5" w:tplc="7638B9F0">
      <w:numFmt w:val="decimal"/>
      <w:lvlText w:val=""/>
      <w:lvlJc w:val="left"/>
    </w:lvl>
    <w:lvl w:ilvl="6" w:tplc="DD2440A8">
      <w:numFmt w:val="decimal"/>
      <w:lvlText w:val=""/>
      <w:lvlJc w:val="left"/>
    </w:lvl>
    <w:lvl w:ilvl="7" w:tplc="DD22239E">
      <w:numFmt w:val="decimal"/>
      <w:lvlText w:val=""/>
      <w:lvlJc w:val="left"/>
    </w:lvl>
    <w:lvl w:ilvl="8" w:tplc="CDF0F2F2">
      <w:numFmt w:val="decimal"/>
      <w:lvlText w:val=""/>
      <w:lvlJc w:val="left"/>
    </w:lvl>
  </w:abstractNum>
  <w:abstractNum w:abstractNumId="1" w15:restartNumberingAfterBreak="0">
    <w:nsid w:val="3D6101F3"/>
    <w:multiLevelType w:val="hybridMultilevel"/>
    <w:tmpl w:val="F8A458A0"/>
    <w:lvl w:ilvl="0" w:tplc="77F4321C">
      <w:start w:val="1"/>
      <w:numFmt w:val="bullet"/>
      <w:lvlText w:val="●"/>
      <w:lvlJc w:val="left"/>
      <w:pPr>
        <w:ind w:left="720" w:hanging="360"/>
      </w:pPr>
    </w:lvl>
    <w:lvl w:ilvl="1" w:tplc="DE6A15EA">
      <w:start w:val="1"/>
      <w:numFmt w:val="bullet"/>
      <w:lvlText w:val="○"/>
      <w:lvlJc w:val="left"/>
      <w:pPr>
        <w:ind w:left="1440" w:hanging="360"/>
      </w:pPr>
    </w:lvl>
    <w:lvl w:ilvl="2" w:tplc="EFAAD500">
      <w:start w:val="1"/>
      <w:numFmt w:val="bullet"/>
      <w:lvlText w:val="■"/>
      <w:lvlJc w:val="left"/>
      <w:pPr>
        <w:ind w:left="2160" w:hanging="360"/>
      </w:pPr>
    </w:lvl>
    <w:lvl w:ilvl="3" w:tplc="F544DB48">
      <w:start w:val="1"/>
      <w:numFmt w:val="bullet"/>
      <w:lvlText w:val="●"/>
      <w:lvlJc w:val="left"/>
      <w:pPr>
        <w:ind w:left="2880" w:hanging="360"/>
      </w:pPr>
    </w:lvl>
    <w:lvl w:ilvl="4" w:tplc="098220A4">
      <w:start w:val="1"/>
      <w:numFmt w:val="bullet"/>
      <w:lvlText w:val="○"/>
      <w:lvlJc w:val="left"/>
      <w:pPr>
        <w:ind w:left="3600" w:hanging="360"/>
      </w:pPr>
    </w:lvl>
    <w:lvl w:ilvl="5" w:tplc="A6047E96">
      <w:start w:val="1"/>
      <w:numFmt w:val="bullet"/>
      <w:lvlText w:val="■"/>
      <w:lvlJc w:val="left"/>
      <w:pPr>
        <w:ind w:left="4320" w:hanging="360"/>
      </w:pPr>
    </w:lvl>
    <w:lvl w:ilvl="6" w:tplc="D220BA58">
      <w:start w:val="1"/>
      <w:numFmt w:val="bullet"/>
      <w:lvlText w:val="●"/>
      <w:lvlJc w:val="left"/>
      <w:pPr>
        <w:ind w:left="5040" w:hanging="360"/>
      </w:pPr>
    </w:lvl>
    <w:lvl w:ilvl="7" w:tplc="30B6105A">
      <w:start w:val="1"/>
      <w:numFmt w:val="bullet"/>
      <w:lvlText w:val="●"/>
      <w:lvlJc w:val="left"/>
      <w:pPr>
        <w:ind w:left="5760" w:hanging="360"/>
      </w:pPr>
    </w:lvl>
    <w:lvl w:ilvl="8" w:tplc="A600EB16">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DFE"/>
    <w:rsid w:val="000B1614"/>
    <w:rsid w:val="000C2E23"/>
    <w:rsid w:val="000E1DFE"/>
    <w:rsid w:val="00226CFF"/>
    <w:rsid w:val="002A0441"/>
    <w:rsid w:val="002F49BE"/>
    <w:rsid w:val="003436FA"/>
    <w:rsid w:val="00877ACF"/>
    <w:rsid w:val="008C31B1"/>
    <w:rsid w:val="00B06B85"/>
    <w:rsid w:val="00CE38D6"/>
    <w:rsid w:val="00E25889"/>
    <w:rsid w:val="00F73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73A27"/>
  <w15:docId w15:val="{15C99E40-CD8F-41D9-8236-6A9F5558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A5F6B-B183-483E-81B7-6C9D540BC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4659</Words>
  <Characters>26557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cp:lastModifiedBy>
  <cp:revision>7</cp:revision>
  <dcterms:created xsi:type="dcterms:W3CDTF">2026-10-21T02:06:00Z</dcterms:created>
  <dcterms:modified xsi:type="dcterms:W3CDTF">2026-10-28T03:59:00Z</dcterms:modified>
</cp:coreProperties>
</file>